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9F862" w14:textId="26D11BBF" w:rsidR="00BE34CA" w:rsidRPr="00E71B59" w:rsidRDefault="00295425" w:rsidP="001009CA">
      <w:pPr>
        <w:rPr>
          <w:rFonts w:ascii="Calibri" w:hAnsi="Calibri" w:cs="Calibri"/>
          <w:b/>
        </w:rPr>
      </w:pPr>
      <w:r w:rsidRPr="003750B8">
        <w:rPr>
          <w:rFonts w:ascii="Calibri" w:hAnsi="Calibri" w:cs="Calibri"/>
          <w:b/>
          <w:noProof/>
        </w:rPr>
        <mc:AlternateContent>
          <mc:Choice Requires="wps">
            <w:drawing>
              <wp:anchor distT="45720" distB="45720" distL="114300" distR="114300" simplePos="0" relativeHeight="251667456" behindDoc="0" locked="0" layoutInCell="1" allowOverlap="1" wp14:anchorId="1CC6F1ED" wp14:editId="0B75F965">
                <wp:simplePos x="0" y="0"/>
                <wp:positionH relativeFrom="margin">
                  <wp:posOffset>163830</wp:posOffset>
                </wp:positionH>
                <wp:positionV relativeFrom="paragraph">
                  <wp:posOffset>4429760</wp:posOffset>
                </wp:positionV>
                <wp:extent cx="4808220" cy="153352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533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083"/>
                            </w:tblGrid>
                            <w:tr w:rsidR="005A4A2C" w14:paraId="761A17F4" w14:textId="77777777" w:rsidTr="00627F6F">
                              <w:tc>
                                <w:tcPr>
                                  <w:tcW w:w="7083"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627F6F">
                              <w:trPr>
                                <w:trHeight w:val="982"/>
                              </w:trPr>
                              <w:tc>
                                <w:tcPr>
                                  <w:tcW w:w="7083" w:type="dxa"/>
                                </w:tcPr>
                                <w:p w14:paraId="7BCF48C4" w14:textId="633A1C4C" w:rsidR="005A4A2C" w:rsidRPr="00295425" w:rsidRDefault="00295425" w:rsidP="00295425">
                                  <w:pPr>
                                    <w:textAlignment w:val="baseline"/>
                                    <w:rPr>
                                      <w:rFonts w:ascii="Segoe UI" w:eastAsia="Times New Roman" w:hAnsi="Segoe UI" w:cs="Segoe UI"/>
                                      <w:color w:val="000000"/>
                                      <w:sz w:val="27"/>
                                      <w:szCs w:val="27"/>
                                      <w:lang w:eastAsia="en-GB"/>
                                    </w:rPr>
                                  </w:pPr>
                                  <w:r w:rsidRPr="00295425">
                                    <w:rPr>
                                      <w:rFonts w:ascii="Calibri" w:eastAsia="Times New Roman" w:hAnsi="Calibri" w:cs="Calibri"/>
                                      <w:color w:val="000000"/>
                                      <w:sz w:val="18"/>
                                      <w:szCs w:val="18"/>
                                      <w:bdr w:val="none" w:sz="0" w:space="0" w:color="auto" w:frame="1"/>
                                      <w:lang w:eastAsia="en-GB"/>
                                    </w:rPr>
                                    <w:t>All children benefit from quality first teaching which caters for their individual needs and supports all children to make good progress.</w:t>
                                  </w:r>
                                  <w:r>
                                    <w:rPr>
                                      <w:rFonts w:ascii="Calibri" w:eastAsia="Times New Roman" w:hAnsi="Calibri" w:cs="Calibri"/>
                                      <w:color w:val="000000"/>
                                      <w:sz w:val="18"/>
                                      <w:szCs w:val="18"/>
                                      <w:bdr w:val="none" w:sz="0" w:space="0" w:color="auto" w:frame="1"/>
                                      <w:lang w:eastAsia="en-GB"/>
                                    </w:rPr>
                                    <w:t xml:space="preserve"> </w:t>
                                  </w:r>
                                  <w:r w:rsidRPr="00295425">
                                    <w:rPr>
                                      <w:rFonts w:ascii="Calibri" w:eastAsia="Times New Roman" w:hAnsi="Calibri" w:cs="Calibri"/>
                                      <w:color w:val="000000"/>
                                      <w:sz w:val="18"/>
                                      <w:szCs w:val="18"/>
                                      <w:bdr w:val="none" w:sz="0" w:space="0" w:color="auto" w:frame="1"/>
                                      <w:lang w:eastAsia="en-GB"/>
                                    </w:rPr>
                                    <w:t xml:space="preserve">To make history lessons inclusive, teachers are responsible for anticipating what may pose a barrier to their individual </w:t>
                                  </w:r>
                                  <w:r w:rsidR="00CD213B" w:rsidRPr="00295425">
                                    <w:rPr>
                                      <w:rFonts w:ascii="Calibri" w:eastAsia="Times New Roman" w:hAnsi="Calibri" w:cs="Calibri"/>
                                      <w:color w:val="000000"/>
                                      <w:sz w:val="18"/>
                                      <w:szCs w:val="18"/>
                                      <w:bdr w:val="none" w:sz="0" w:space="0" w:color="auto" w:frame="1"/>
                                      <w:lang w:eastAsia="en-GB"/>
                                    </w:rPr>
                                    <w:t>pupils’</w:t>
                                  </w:r>
                                  <w:r w:rsidRPr="00295425">
                                    <w:rPr>
                                      <w:rFonts w:ascii="Calibri" w:eastAsia="Times New Roman" w:hAnsi="Calibri" w:cs="Calibri"/>
                                      <w:color w:val="000000"/>
                                      <w:sz w:val="18"/>
                                      <w:szCs w:val="18"/>
                                      <w:bdr w:val="none" w:sz="0" w:space="0" w:color="auto" w:frame="1"/>
                                      <w:lang w:eastAsia="en-GB"/>
                                    </w:rPr>
                                    <w:t xml:space="preserve"> successful participation and make reasonable adjustments to ensure access. Additional support is provided to ensure all children acquire key knowledge and develop historical enquiry skills.</w:t>
                                  </w:r>
                                  <w:r>
                                    <w:rPr>
                                      <w:rFonts w:ascii="Calibri" w:eastAsia="Times New Roman" w:hAnsi="Calibri" w:cs="Calibri"/>
                                      <w:color w:val="000000"/>
                                      <w:sz w:val="18"/>
                                      <w:szCs w:val="18"/>
                                      <w:bdr w:val="none" w:sz="0" w:space="0" w:color="auto" w:frame="1"/>
                                      <w:lang w:eastAsia="en-GB"/>
                                    </w:rPr>
                                    <w:t xml:space="preserve"> </w:t>
                                  </w:r>
                                  <w:r w:rsidRPr="00295425">
                                    <w:rPr>
                                      <w:rFonts w:ascii="Calibri" w:eastAsia="Times New Roman" w:hAnsi="Calibri" w:cs="Calibri"/>
                                      <w:color w:val="000000"/>
                                      <w:sz w:val="18"/>
                                      <w:szCs w:val="18"/>
                                      <w:bdr w:val="none" w:sz="0" w:space="0" w:color="auto" w:frame="1"/>
                                      <w:lang w:eastAsia="en-GB"/>
                                    </w:rPr>
                                    <w:t xml:space="preserve">Provision adaptations are made based on our philosophy of 'knowing the child'. </w:t>
                                  </w:r>
                                  <w:r w:rsidRPr="00295425">
                                    <w:rPr>
                                      <w:rFonts w:ascii="Calibri" w:eastAsia="Times New Roman" w:hAnsi="Calibri" w:cs="Calibri"/>
                                      <w:color w:val="000000"/>
                                      <w:sz w:val="18"/>
                                      <w:szCs w:val="18"/>
                                      <w:bdr w:val="none" w:sz="0" w:space="0" w:color="auto" w:frame="1"/>
                                      <w:lang w:eastAsia="en-GB"/>
                                    </w:rPr>
                                    <w:t>Subject specific adaptations for History may include use of audio sources of information and visual representations</w:t>
                                  </w:r>
                                  <w:r w:rsidR="00CD213B">
                                    <w:rPr>
                                      <w:rFonts w:ascii="Calibri" w:eastAsia="Times New Roman" w:hAnsi="Calibri" w:cs="Calibri"/>
                                      <w:color w:val="000000"/>
                                      <w:sz w:val="18"/>
                                      <w:szCs w:val="18"/>
                                      <w:bdr w:val="none" w:sz="0" w:space="0" w:color="auto" w:frame="1"/>
                                      <w:lang w:eastAsia="en-GB"/>
                                    </w:rPr>
                                    <w:t>, u</w:t>
                                  </w:r>
                                  <w:r w:rsidRPr="00295425">
                                    <w:rPr>
                                      <w:rFonts w:ascii="Calibri" w:eastAsia="Times New Roman" w:hAnsi="Calibri" w:cs="Calibri"/>
                                      <w:color w:val="000000"/>
                                      <w:sz w:val="18"/>
                                      <w:szCs w:val="18"/>
                                      <w:bdr w:val="none" w:sz="0" w:space="0" w:color="auto" w:frame="1"/>
                                      <w:lang w:eastAsia="en-GB"/>
                                    </w:rPr>
                                    <w:t xml:space="preserve">se of </w:t>
                                  </w:r>
                                  <w:proofErr w:type="spellStart"/>
                                  <w:r w:rsidRPr="00295425">
                                    <w:rPr>
                                      <w:rFonts w:ascii="Calibri" w:eastAsia="Times New Roman" w:hAnsi="Calibri" w:cs="Calibri"/>
                                      <w:color w:val="000000"/>
                                      <w:sz w:val="18"/>
                                      <w:szCs w:val="18"/>
                                      <w:bdr w:val="none" w:sz="0" w:space="0" w:color="auto" w:frame="1"/>
                                      <w:lang w:eastAsia="en-GB"/>
                                    </w:rPr>
                                    <w:t>wordbanks</w:t>
                                  </w:r>
                                  <w:proofErr w:type="spellEnd"/>
                                  <w:r w:rsidR="00CD213B">
                                    <w:rPr>
                                      <w:rFonts w:ascii="Calibri" w:eastAsia="Times New Roman" w:hAnsi="Calibri" w:cs="Calibri"/>
                                      <w:color w:val="000000"/>
                                      <w:sz w:val="18"/>
                                      <w:szCs w:val="18"/>
                                      <w:bdr w:val="none" w:sz="0" w:space="0" w:color="auto" w:frame="1"/>
                                      <w:lang w:eastAsia="en-GB"/>
                                    </w:rPr>
                                    <w:t xml:space="preserve"> and </w:t>
                                  </w:r>
                                  <w:r w:rsidRPr="00295425">
                                    <w:rPr>
                                      <w:rFonts w:ascii="Calibri" w:eastAsia="Times New Roman" w:hAnsi="Calibri" w:cs="Calibri"/>
                                      <w:color w:val="000000"/>
                                      <w:sz w:val="18"/>
                                      <w:szCs w:val="18"/>
                                      <w:bdr w:val="none" w:sz="0" w:space="0" w:color="auto" w:frame="1"/>
                                      <w:lang w:eastAsia="en-GB"/>
                                    </w:rPr>
                                    <w:t>pre</w:t>
                                  </w:r>
                                  <w:r>
                                    <w:rPr>
                                      <w:rFonts w:ascii="Calibri" w:eastAsia="Times New Roman" w:hAnsi="Calibri" w:cs="Calibri"/>
                                      <w:color w:val="000000"/>
                                      <w:sz w:val="18"/>
                                      <w:szCs w:val="18"/>
                                      <w:bdr w:val="none" w:sz="0" w:space="0" w:color="auto" w:frame="1"/>
                                      <w:lang w:eastAsia="en-GB"/>
                                    </w:rPr>
                                    <w:t>-</w:t>
                                  </w:r>
                                  <w:r w:rsidRPr="00295425">
                                    <w:rPr>
                                      <w:rFonts w:ascii="Calibri" w:eastAsia="Times New Roman" w:hAnsi="Calibri" w:cs="Calibri"/>
                                      <w:color w:val="000000"/>
                                      <w:sz w:val="18"/>
                                      <w:szCs w:val="18"/>
                                      <w:bdr w:val="none" w:sz="0" w:space="0" w:color="auto" w:frame="1"/>
                                      <w:lang w:eastAsia="en-GB"/>
                                    </w:rPr>
                                    <w:t>teaching of new subject specific vocabulary.</w:t>
                                  </w:r>
                                </w:p>
                              </w:tc>
                            </w:tr>
                          </w:tbl>
                          <w:p w14:paraId="36B6B2CE"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6F1ED" id="_x0000_t202" coordsize="21600,21600" o:spt="202" path="m,l,21600r21600,l21600,xe">
                <v:stroke joinstyle="miter"/>
                <v:path gradientshapeok="t" o:connecttype="rect"/>
              </v:shapetype>
              <v:shape id="Text Box 2" o:spid="_x0000_s1026" type="#_x0000_t202" style="position:absolute;margin-left:12.9pt;margin-top:348.8pt;width:378.6pt;height:120.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" stroked="f">
                <v:textbox>
                  <w:txbxContent>
                    <w:tbl>
                      <w:tblPr>
                        <w:tblStyle w:val="TableGrid"/>
                        <w:tblW w:w="0" w:type="auto"/>
                        <w:tblLook w:val="04A0" w:firstRow="1" w:lastRow="0" w:firstColumn="1" w:lastColumn="0" w:noHBand="0" w:noVBand="1"/>
                      </w:tblPr>
                      <w:tblGrid>
                        <w:gridCol w:w="7083"/>
                      </w:tblGrid>
                      <w:tr w:rsidR="005A4A2C" w14:paraId="761A17F4" w14:textId="77777777" w:rsidTr="00627F6F">
                        <w:tc>
                          <w:tcPr>
                            <w:tcW w:w="7083"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627F6F">
                        <w:trPr>
                          <w:trHeight w:val="982"/>
                        </w:trPr>
                        <w:tc>
                          <w:tcPr>
                            <w:tcW w:w="7083" w:type="dxa"/>
                          </w:tcPr>
                          <w:p w14:paraId="7BCF48C4" w14:textId="633A1C4C" w:rsidR="005A4A2C" w:rsidRPr="00295425" w:rsidRDefault="00295425" w:rsidP="00295425">
                            <w:pPr>
                              <w:textAlignment w:val="baseline"/>
                              <w:rPr>
                                <w:rFonts w:ascii="Segoe UI" w:eastAsia="Times New Roman" w:hAnsi="Segoe UI" w:cs="Segoe UI"/>
                                <w:color w:val="000000"/>
                                <w:sz w:val="27"/>
                                <w:szCs w:val="27"/>
                                <w:lang w:eastAsia="en-GB"/>
                              </w:rPr>
                            </w:pPr>
                            <w:r w:rsidRPr="00295425">
                              <w:rPr>
                                <w:rFonts w:ascii="Calibri" w:eastAsia="Times New Roman" w:hAnsi="Calibri" w:cs="Calibri"/>
                                <w:color w:val="000000"/>
                                <w:sz w:val="18"/>
                                <w:szCs w:val="18"/>
                                <w:bdr w:val="none" w:sz="0" w:space="0" w:color="auto" w:frame="1"/>
                                <w:lang w:eastAsia="en-GB"/>
                              </w:rPr>
                              <w:t>All children benefit from quality first teaching which caters for their individual needs and supports all children to make good progress.</w:t>
                            </w:r>
                            <w:r>
                              <w:rPr>
                                <w:rFonts w:ascii="Calibri" w:eastAsia="Times New Roman" w:hAnsi="Calibri" w:cs="Calibri"/>
                                <w:color w:val="000000"/>
                                <w:sz w:val="18"/>
                                <w:szCs w:val="18"/>
                                <w:bdr w:val="none" w:sz="0" w:space="0" w:color="auto" w:frame="1"/>
                                <w:lang w:eastAsia="en-GB"/>
                              </w:rPr>
                              <w:t xml:space="preserve"> </w:t>
                            </w:r>
                            <w:r w:rsidRPr="00295425">
                              <w:rPr>
                                <w:rFonts w:ascii="Calibri" w:eastAsia="Times New Roman" w:hAnsi="Calibri" w:cs="Calibri"/>
                                <w:color w:val="000000"/>
                                <w:sz w:val="18"/>
                                <w:szCs w:val="18"/>
                                <w:bdr w:val="none" w:sz="0" w:space="0" w:color="auto" w:frame="1"/>
                                <w:lang w:eastAsia="en-GB"/>
                              </w:rPr>
                              <w:t xml:space="preserve">To make history lessons inclusive, teachers are responsible for anticipating what may pose a barrier to their individual </w:t>
                            </w:r>
                            <w:r w:rsidR="00CD213B" w:rsidRPr="00295425">
                              <w:rPr>
                                <w:rFonts w:ascii="Calibri" w:eastAsia="Times New Roman" w:hAnsi="Calibri" w:cs="Calibri"/>
                                <w:color w:val="000000"/>
                                <w:sz w:val="18"/>
                                <w:szCs w:val="18"/>
                                <w:bdr w:val="none" w:sz="0" w:space="0" w:color="auto" w:frame="1"/>
                                <w:lang w:eastAsia="en-GB"/>
                              </w:rPr>
                              <w:t>pupils’</w:t>
                            </w:r>
                            <w:r w:rsidRPr="00295425">
                              <w:rPr>
                                <w:rFonts w:ascii="Calibri" w:eastAsia="Times New Roman" w:hAnsi="Calibri" w:cs="Calibri"/>
                                <w:color w:val="000000"/>
                                <w:sz w:val="18"/>
                                <w:szCs w:val="18"/>
                                <w:bdr w:val="none" w:sz="0" w:space="0" w:color="auto" w:frame="1"/>
                                <w:lang w:eastAsia="en-GB"/>
                              </w:rPr>
                              <w:t xml:space="preserve"> successful participation and make reasonable adjustments to ensure access. Additional support is provided to ensure all children acquire key knowledge and develop historical enquiry skills.</w:t>
                            </w:r>
                            <w:r>
                              <w:rPr>
                                <w:rFonts w:ascii="Calibri" w:eastAsia="Times New Roman" w:hAnsi="Calibri" w:cs="Calibri"/>
                                <w:color w:val="000000"/>
                                <w:sz w:val="18"/>
                                <w:szCs w:val="18"/>
                                <w:bdr w:val="none" w:sz="0" w:space="0" w:color="auto" w:frame="1"/>
                                <w:lang w:eastAsia="en-GB"/>
                              </w:rPr>
                              <w:t xml:space="preserve"> </w:t>
                            </w:r>
                            <w:r w:rsidRPr="00295425">
                              <w:rPr>
                                <w:rFonts w:ascii="Calibri" w:eastAsia="Times New Roman" w:hAnsi="Calibri" w:cs="Calibri"/>
                                <w:color w:val="000000"/>
                                <w:sz w:val="18"/>
                                <w:szCs w:val="18"/>
                                <w:bdr w:val="none" w:sz="0" w:space="0" w:color="auto" w:frame="1"/>
                                <w:lang w:eastAsia="en-GB"/>
                              </w:rPr>
                              <w:t xml:space="preserve">Provision adaptations are made based on our philosophy of 'knowing the child'. </w:t>
                            </w:r>
                            <w:r w:rsidRPr="00295425">
                              <w:rPr>
                                <w:rFonts w:ascii="Calibri" w:eastAsia="Times New Roman" w:hAnsi="Calibri" w:cs="Calibri"/>
                                <w:color w:val="000000"/>
                                <w:sz w:val="18"/>
                                <w:szCs w:val="18"/>
                                <w:bdr w:val="none" w:sz="0" w:space="0" w:color="auto" w:frame="1"/>
                                <w:lang w:eastAsia="en-GB"/>
                              </w:rPr>
                              <w:t>Subject specific adaptations for History may include use of audio sources of information and visual representations</w:t>
                            </w:r>
                            <w:r w:rsidR="00CD213B">
                              <w:rPr>
                                <w:rFonts w:ascii="Calibri" w:eastAsia="Times New Roman" w:hAnsi="Calibri" w:cs="Calibri"/>
                                <w:color w:val="000000"/>
                                <w:sz w:val="18"/>
                                <w:szCs w:val="18"/>
                                <w:bdr w:val="none" w:sz="0" w:space="0" w:color="auto" w:frame="1"/>
                                <w:lang w:eastAsia="en-GB"/>
                              </w:rPr>
                              <w:t>, u</w:t>
                            </w:r>
                            <w:r w:rsidRPr="00295425">
                              <w:rPr>
                                <w:rFonts w:ascii="Calibri" w:eastAsia="Times New Roman" w:hAnsi="Calibri" w:cs="Calibri"/>
                                <w:color w:val="000000"/>
                                <w:sz w:val="18"/>
                                <w:szCs w:val="18"/>
                                <w:bdr w:val="none" w:sz="0" w:space="0" w:color="auto" w:frame="1"/>
                                <w:lang w:eastAsia="en-GB"/>
                              </w:rPr>
                              <w:t xml:space="preserve">se of </w:t>
                            </w:r>
                            <w:proofErr w:type="spellStart"/>
                            <w:r w:rsidRPr="00295425">
                              <w:rPr>
                                <w:rFonts w:ascii="Calibri" w:eastAsia="Times New Roman" w:hAnsi="Calibri" w:cs="Calibri"/>
                                <w:color w:val="000000"/>
                                <w:sz w:val="18"/>
                                <w:szCs w:val="18"/>
                                <w:bdr w:val="none" w:sz="0" w:space="0" w:color="auto" w:frame="1"/>
                                <w:lang w:eastAsia="en-GB"/>
                              </w:rPr>
                              <w:t>wordbanks</w:t>
                            </w:r>
                            <w:proofErr w:type="spellEnd"/>
                            <w:r w:rsidR="00CD213B">
                              <w:rPr>
                                <w:rFonts w:ascii="Calibri" w:eastAsia="Times New Roman" w:hAnsi="Calibri" w:cs="Calibri"/>
                                <w:color w:val="000000"/>
                                <w:sz w:val="18"/>
                                <w:szCs w:val="18"/>
                                <w:bdr w:val="none" w:sz="0" w:space="0" w:color="auto" w:frame="1"/>
                                <w:lang w:eastAsia="en-GB"/>
                              </w:rPr>
                              <w:t xml:space="preserve"> and </w:t>
                            </w:r>
                            <w:r w:rsidRPr="00295425">
                              <w:rPr>
                                <w:rFonts w:ascii="Calibri" w:eastAsia="Times New Roman" w:hAnsi="Calibri" w:cs="Calibri"/>
                                <w:color w:val="000000"/>
                                <w:sz w:val="18"/>
                                <w:szCs w:val="18"/>
                                <w:bdr w:val="none" w:sz="0" w:space="0" w:color="auto" w:frame="1"/>
                                <w:lang w:eastAsia="en-GB"/>
                              </w:rPr>
                              <w:t>pre</w:t>
                            </w:r>
                            <w:r>
                              <w:rPr>
                                <w:rFonts w:ascii="Calibri" w:eastAsia="Times New Roman" w:hAnsi="Calibri" w:cs="Calibri"/>
                                <w:color w:val="000000"/>
                                <w:sz w:val="18"/>
                                <w:szCs w:val="18"/>
                                <w:bdr w:val="none" w:sz="0" w:space="0" w:color="auto" w:frame="1"/>
                                <w:lang w:eastAsia="en-GB"/>
                              </w:rPr>
                              <w:t>-</w:t>
                            </w:r>
                            <w:r w:rsidRPr="00295425">
                              <w:rPr>
                                <w:rFonts w:ascii="Calibri" w:eastAsia="Times New Roman" w:hAnsi="Calibri" w:cs="Calibri"/>
                                <w:color w:val="000000"/>
                                <w:sz w:val="18"/>
                                <w:szCs w:val="18"/>
                                <w:bdr w:val="none" w:sz="0" w:space="0" w:color="auto" w:frame="1"/>
                                <w:lang w:eastAsia="en-GB"/>
                              </w:rPr>
                              <w:t>teaching of new subject specific vocabulary.</w:t>
                            </w:r>
                          </w:p>
                        </w:tc>
                      </w:tr>
                    </w:tbl>
                    <w:p w14:paraId="36B6B2CE" w14:textId="77777777" w:rsidR="005A4A2C" w:rsidRDefault="005A4A2C" w:rsidP="005A4A2C"/>
                  </w:txbxContent>
                </v:textbox>
                <w10:wrap type="square" anchorx="margin"/>
              </v:shape>
            </w:pict>
          </mc:Fallback>
        </mc:AlternateContent>
      </w:r>
      <w:r w:rsidRPr="003750B8">
        <w:rPr>
          <w:rFonts w:ascii="Calibri" w:hAnsi="Calibri" w:cs="Calibri"/>
          <w:b/>
          <w:noProof/>
        </w:rPr>
        <mc:AlternateContent>
          <mc:Choice Requires="wps">
            <w:drawing>
              <wp:anchor distT="45720" distB="45720" distL="114300" distR="114300" simplePos="0" relativeHeight="251663360" behindDoc="0" locked="0" layoutInCell="1" allowOverlap="1" wp14:anchorId="709B3B85" wp14:editId="53444C1E">
                <wp:simplePos x="0" y="0"/>
                <wp:positionH relativeFrom="column">
                  <wp:posOffset>123825</wp:posOffset>
                </wp:positionH>
                <wp:positionV relativeFrom="paragraph">
                  <wp:posOffset>2438400</wp:posOffset>
                </wp:positionV>
                <wp:extent cx="4813300" cy="3451225"/>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3451225"/>
                        </a:xfrm>
                        <a:prstGeom prst="rect">
                          <a:avLst/>
                        </a:prstGeom>
                        <a:solidFill>
                          <a:srgbClr val="FFFFFF"/>
                        </a:solidFill>
                        <a:ln w="9525">
                          <a:noFill/>
                          <a:miter lim="800000"/>
                          <a:headEnd/>
                          <a:tailEnd/>
                        </a:ln>
                      </wps:spPr>
                      <wps:txbx>
                        <w:txbxContent>
                          <w:tbl>
                            <w:tblPr>
                              <w:tblStyle w:val="TableGrid"/>
                              <w:tblW w:w="7083" w:type="dxa"/>
                              <w:tblLook w:val="04A0" w:firstRow="1" w:lastRow="0" w:firstColumn="1" w:lastColumn="0" w:noHBand="0" w:noVBand="1"/>
                            </w:tblPr>
                            <w:tblGrid>
                              <w:gridCol w:w="7083"/>
                            </w:tblGrid>
                            <w:tr w:rsidR="003750B8" w14:paraId="1362DA72" w14:textId="77777777" w:rsidTr="006F0AEC">
                              <w:tc>
                                <w:tcPr>
                                  <w:tcW w:w="7083"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295425">
                              <w:trPr>
                                <w:trHeight w:val="2688"/>
                              </w:trPr>
                              <w:tc>
                                <w:tcPr>
                                  <w:tcW w:w="7083" w:type="dxa"/>
                                </w:tcPr>
                                <w:p w14:paraId="5262FB57" w14:textId="1451D84C" w:rsidR="003750B8" w:rsidRDefault="00783D61" w:rsidP="003750B8">
                                  <w:pPr>
                                    <w:rPr>
                                      <w:rFonts w:ascii="Calibri" w:hAnsi="Calibri" w:cs="Calibri"/>
                                    </w:rPr>
                                  </w:pPr>
                                  <w:r>
                                    <w:rPr>
                                      <w:rFonts w:ascii="Calibri" w:hAnsi="Calibri" w:cs="Calibri"/>
                                    </w:rPr>
                                    <w:t xml:space="preserve">At Highfield Hall Primary School we promote an enquiry-based approach to History. </w:t>
                                  </w:r>
                                  <w:r w:rsidR="00F501A6">
                                    <w:rPr>
                                      <w:rFonts w:ascii="Calibri" w:hAnsi="Calibri" w:cs="Calibri"/>
                                    </w:rPr>
                                    <w:t>In individual sessions, an observer may see:</w:t>
                                  </w:r>
                                </w:p>
                                <w:p w14:paraId="3548AD0F" w14:textId="289C4F22" w:rsidR="00F501A6" w:rsidRPr="00F501A6" w:rsidRDefault="00F501A6" w:rsidP="00244B61">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Questions and Questioning</w:t>
                                  </w:r>
                                  <w:r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Speaking and listening</w:t>
                                  </w:r>
                                </w:p>
                                <w:p w14:paraId="3C9D235E" w14:textId="284D32B9" w:rsidR="00F501A6" w:rsidRPr="00F501A6" w:rsidRDefault="00F501A6" w:rsidP="003F4335">
                                  <w:pPr>
                                    <w:numPr>
                                      <w:ilvl w:val="0"/>
                                      <w:numId w:val="23"/>
                                    </w:numPr>
                                    <w:ind w:left="0"/>
                                    <w:rPr>
                                      <w:rFonts w:eastAsia="Times New Roman" w:cstheme="minorHAnsi"/>
                                      <w:sz w:val="18"/>
                                      <w:szCs w:val="18"/>
                                      <w:lang w:eastAsia="en-GB"/>
                                    </w:rPr>
                                  </w:pPr>
                                  <w:hyperlink r:id="rId8" w:history="1">
                                    <w:r w:rsidRPr="00295425">
                                      <w:rPr>
                                        <w:rFonts w:eastAsia="Times New Roman" w:cstheme="minorHAnsi"/>
                                        <w:sz w:val="18"/>
                                        <w:szCs w:val="18"/>
                                        <w:bdr w:val="none" w:sz="0" w:space="0" w:color="auto" w:frame="1"/>
                                        <w:lang w:eastAsia="en-GB"/>
                                      </w:rPr>
                                      <w:t>Reading books</w:t>
                                    </w:r>
                                  </w:hyperlink>
                                  <w:r w:rsidRPr="00295425">
                                    <w:rPr>
                                      <w:rFonts w:eastAsia="Times New Roman" w:cstheme="minorHAnsi"/>
                                      <w:sz w:val="18"/>
                                      <w:szCs w:val="18"/>
                                      <w:bdr w:val="none" w:sz="0" w:space="0" w:color="auto" w:frame="1"/>
                                      <w:lang w:eastAsia="en-GB"/>
                                    </w:rPr>
                                    <w:t xml:space="preserve">                                                 </w:t>
                                  </w:r>
                                  <w:r w:rsid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Reading documents</w:t>
                                  </w:r>
                                </w:p>
                                <w:p w14:paraId="2A680CB0" w14:textId="6AB4DA1D" w:rsidR="00F501A6" w:rsidRPr="00F501A6" w:rsidRDefault="00F501A6" w:rsidP="00AE045D">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Children writing</w:t>
                                  </w:r>
                                  <w:r w:rsidRPr="00295425">
                                    <w:rPr>
                                      <w:rFonts w:eastAsia="Times New Roman" w:cstheme="minorHAnsi"/>
                                      <w:sz w:val="18"/>
                                      <w:szCs w:val="18"/>
                                      <w:bdr w:val="none" w:sz="0" w:space="0" w:color="auto" w:frame="1"/>
                                      <w:lang w:eastAsia="en-GB"/>
                                    </w:rPr>
                                    <w:t xml:space="preserve">                                                 </w:t>
                                  </w:r>
                                  <w:r w:rsid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Learning about Time</w:t>
                                  </w:r>
                                </w:p>
                                <w:p w14:paraId="58F5616A" w14:textId="795C3F28" w:rsidR="00F501A6" w:rsidRPr="00F501A6" w:rsidRDefault="00F501A6" w:rsidP="00D624DB">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The Visual Image</w:t>
                                  </w:r>
                                  <w:r w:rsidRPr="00295425">
                                    <w:rPr>
                                      <w:rFonts w:eastAsia="Times New Roman" w:cstheme="minorHAnsi"/>
                                      <w:sz w:val="18"/>
                                      <w:szCs w:val="18"/>
                                      <w:bdr w:val="none" w:sz="0" w:space="0" w:color="auto" w:frame="1"/>
                                      <w:lang w:eastAsia="en-GB"/>
                                    </w:rPr>
                                    <w:t xml:space="preserve">                                                </w:t>
                                  </w:r>
                                  <w:r w:rsid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Objects</w:t>
                                  </w:r>
                                  <w:r w:rsidR="00295425">
                                    <w:rPr>
                                      <w:rFonts w:eastAsia="Times New Roman" w:cstheme="minorHAnsi"/>
                                      <w:sz w:val="18"/>
                                      <w:szCs w:val="18"/>
                                      <w:bdr w:val="none" w:sz="0" w:space="0" w:color="auto" w:frame="1"/>
                                      <w:lang w:eastAsia="en-GB"/>
                                    </w:rPr>
                                    <w:t xml:space="preserve"> and Artefacts</w:t>
                                  </w:r>
                                </w:p>
                                <w:p w14:paraId="1C50739F" w14:textId="73218CBD" w:rsidR="00F501A6" w:rsidRPr="00F501A6" w:rsidRDefault="00F501A6" w:rsidP="002452CE">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Maps and Plans</w:t>
                                  </w:r>
                                  <w:r w:rsidRPr="00295425">
                                    <w:rPr>
                                      <w:rFonts w:eastAsia="Times New Roman" w:cstheme="minorHAnsi"/>
                                      <w:sz w:val="18"/>
                                      <w:szCs w:val="18"/>
                                      <w:bdr w:val="none" w:sz="0" w:space="0" w:color="auto" w:frame="1"/>
                                      <w:lang w:eastAsia="en-GB"/>
                                    </w:rPr>
                                    <w:t xml:space="preserve">                               </w:t>
                                  </w:r>
                                  <w:r w:rsidR="00295425" w:rsidRPr="00295425">
                                    <w:rPr>
                                      <w:rFonts w:eastAsia="Times New Roman" w:cstheme="minorHAnsi"/>
                                      <w:sz w:val="18"/>
                                      <w:szCs w:val="18"/>
                                      <w:bdr w:val="none" w:sz="0" w:space="0" w:color="auto" w:frame="1"/>
                                      <w:lang w:eastAsia="en-GB"/>
                                    </w:rPr>
                                    <w:t xml:space="preserve">                  </w:t>
                                  </w:r>
                                  <w:r w:rsidR="00295425">
                                    <w:rPr>
                                      <w:rFonts w:eastAsia="Times New Roman" w:cstheme="minorHAnsi"/>
                                      <w:sz w:val="18"/>
                                      <w:szCs w:val="18"/>
                                      <w:bdr w:val="none" w:sz="0" w:space="0" w:color="auto" w:frame="1"/>
                                      <w:lang w:eastAsia="en-GB"/>
                                    </w:rPr>
                                    <w:t xml:space="preserve">  </w:t>
                                  </w:r>
                                  <w:r w:rsidR="00295425"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Story-telling</w:t>
                                  </w:r>
                                </w:p>
                                <w:p w14:paraId="53FCE339" w14:textId="46DED6F6" w:rsidR="00F501A6" w:rsidRPr="00F501A6" w:rsidRDefault="00F501A6" w:rsidP="00E15EE7">
                                  <w:pPr>
                                    <w:numPr>
                                      <w:ilvl w:val="0"/>
                                      <w:numId w:val="23"/>
                                    </w:numPr>
                                    <w:ind w:left="0"/>
                                    <w:rPr>
                                      <w:rFonts w:eastAsia="Times New Roman" w:cstheme="minorHAnsi"/>
                                      <w:sz w:val="18"/>
                                      <w:szCs w:val="18"/>
                                      <w:lang w:eastAsia="en-GB"/>
                                    </w:rPr>
                                  </w:pPr>
                                  <w:hyperlink r:id="rId9" w:history="1">
                                    <w:r w:rsidRPr="00295425">
                                      <w:rPr>
                                        <w:rFonts w:eastAsia="Times New Roman" w:cstheme="minorHAnsi"/>
                                        <w:sz w:val="18"/>
                                        <w:szCs w:val="18"/>
                                        <w:bdr w:val="none" w:sz="0" w:space="0" w:color="auto" w:frame="1"/>
                                        <w:lang w:eastAsia="en-GB"/>
                                      </w:rPr>
                                      <w:t>Drama and role play</w:t>
                                    </w:r>
                                  </w:hyperlink>
                                  <w:r w:rsidRPr="00295425">
                                    <w:rPr>
                                      <w:rFonts w:eastAsia="Times New Roman" w:cstheme="minorHAnsi"/>
                                      <w:sz w:val="18"/>
                                      <w:szCs w:val="18"/>
                                      <w:bdr w:val="none" w:sz="0" w:space="0" w:color="auto" w:frame="1"/>
                                      <w:lang w:eastAsia="en-GB"/>
                                    </w:rPr>
                                    <w:t xml:space="preserve">                  </w:t>
                                  </w:r>
                                  <w:r w:rsidR="00295425"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Simulations and games</w:t>
                                  </w:r>
                                </w:p>
                                <w:p w14:paraId="1F5C2353" w14:textId="173192C4" w:rsidR="00295425" w:rsidRPr="00295425" w:rsidRDefault="00F501A6" w:rsidP="00295425">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Expressive movement and freeze frames</w:t>
                                  </w:r>
                                  <w:r w:rsidR="00295425"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Sites and the environment</w:t>
                                  </w:r>
                                </w:p>
                                <w:p w14:paraId="3A510DBA" w14:textId="7F9949B4" w:rsidR="003750B8" w:rsidRPr="00295425" w:rsidRDefault="00F501A6" w:rsidP="003750B8">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History Investigations</w:t>
                                  </w:r>
                                </w:p>
                              </w:tc>
                            </w:tr>
                          </w:tbl>
                          <w:p w14:paraId="53D42345" w14:textId="77777777" w:rsidR="003750B8" w:rsidRDefault="003750B8" w:rsidP="00295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B3B85" id="_x0000_s1027" type="#_x0000_t202" style="position:absolute;margin-left:9.75pt;margin-top:192pt;width:379pt;height:27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" stroked="f">
                <v:textbox>
                  <w:txbxContent>
                    <w:tbl>
                      <w:tblPr>
                        <w:tblStyle w:val="TableGrid"/>
                        <w:tblW w:w="7083" w:type="dxa"/>
                        <w:tblLook w:val="04A0" w:firstRow="1" w:lastRow="0" w:firstColumn="1" w:lastColumn="0" w:noHBand="0" w:noVBand="1"/>
                      </w:tblPr>
                      <w:tblGrid>
                        <w:gridCol w:w="7083"/>
                      </w:tblGrid>
                      <w:tr w:rsidR="003750B8" w14:paraId="1362DA72" w14:textId="77777777" w:rsidTr="006F0AEC">
                        <w:tc>
                          <w:tcPr>
                            <w:tcW w:w="7083"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295425">
                        <w:trPr>
                          <w:trHeight w:val="2688"/>
                        </w:trPr>
                        <w:tc>
                          <w:tcPr>
                            <w:tcW w:w="7083" w:type="dxa"/>
                          </w:tcPr>
                          <w:p w14:paraId="5262FB57" w14:textId="1451D84C" w:rsidR="003750B8" w:rsidRDefault="00783D61" w:rsidP="003750B8">
                            <w:pPr>
                              <w:rPr>
                                <w:rFonts w:ascii="Calibri" w:hAnsi="Calibri" w:cs="Calibri"/>
                              </w:rPr>
                            </w:pPr>
                            <w:r>
                              <w:rPr>
                                <w:rFonts w:ascii="Calibri" w:hAnsi="Calibri" w:cs="Calibri"/>
                              </w:rPr>
                              <w:t xml:space="preserve">At Highfield Hall Primary School we promote an enquiry-based approach to History. </w:t>
                            </w:r>
                            <w:r w:rsidR="00F501A6">
                              <w:rPr>
                                <w:rFonts w:ascii="Calibri" w:hAnsi="Calibri" w:cs="Calibri"/>
                              </w:rPr>
                              <w:t>In individual sessions, an observer may see:</w:t>
                            </w:r>
                          </w:p>
                          <w:p w14:paraId="3548AD0F" w14:textId="289C4F22" w:rsidR="00F501A6" w:rsidRPr="00F501A6" w:rsidRDefault="00F501A6" w:rsidP="00244B61">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Questions and Questioning</w:t>
                            </w:r>
                            <w:r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Speaking and listening</w:t>
                            </w:r>
                          </w:p>
                          <w:p w14:paraId="3C9D235E" w14:textId="284D32B9" w:rsidR="00F501A6" w:rsidRPr="00F501A6" w:rsidRDefault="00F501A6" w:rsidP="003F4335">
                            <w:pPr>
                              <w:numPr>
                                <w:ilvl w:val="0"/>
                                <w:numId w:val="23"/>
                              </w:numPr>
                              <w:ind w:left="0"/>
                              <w:rPr>
                                <w:rFonts w:eastAsia="Times New Roman" w:cstheme="minorHAnsi"/>
                                <w:sz w:val="18"/>
                                <w:szCs w:val="18"/>
                                <w:lang w:eastAsia="en-GB"/>
                              </w:rPr>
                            </w:pPr>
                            <w:hyperlink r:id="rId10" w:history="1">
                              <w:r w:rsidRPr="00295425">
                                <w:rPr>
                                  <w:rFonts w:eastAsia="Times New Roman" w:cstheme="minorHAnsi"/>
                                  <w:sz w:val="18"/>
                                  <w:szCs w:val="18"/>
                                  <w:bdr w:val="none" w:sz="0" w:space="0" w:color="auto" w:frame="1"/>
                                  <w:lang w:eastAsia="en-GB"/>
                                </w:rPr>
                                <w:t>Reading books</w:t>
                              </w:r>
                            </w:hyperlink>
                            <w:r w:rsidRPr="00295425">
                              <w:rPr>
                                <w:rFonts w:eastAsia="Times New Roman" w:cstheme="minorHAnsi"/>
                                <w:sz w:val="18"/>
                                <w:szCs w:val="18"/>
                                <w:bdr w:val="none" w:sz="0" w:space="0" w:color="auto" w:frame="1"/>
                                <w:lang w:eastAsia="en-GB"/>
                              </w:rPr>
                              <w:t xml:space="preserve">                                                 </w:t>
                            </w:r>
                            <w:r w:rsid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Reading documents</w:t>
                            </w:r>
                          </w:p>
                          <w:p w14:paraId="2A680CB0" w14:textId="6AB4DA1D" w:rsidR="00F501A6" w:rsidRPr="00F501A6" w:rsidRDefault="00F501A6" w:rsidP="00AE045D">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Children writing</w:t>
                            </w:r>
                            <w:r w:rsidRPr="00295425">
                              <w:rPr>
                                <w:rFonts w:eastAsia="Times New Roman" w:cstheme="minorHAnsi"/>
                                <w:sz w:val="18"/>
                                <w:szCs w:val="18"/>
                                <w:bdr w:val="none" w:sz="0" w:space="0" w:color="auto" w:frame="1"/>
                                <w:lang w:eastAsia="en-GB"/>
                              </w:rPr>
                              <w:t xml:space="preserve">                                                 </w:t>
                            </w:r>
                            <w:r w:rsid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Learning about Time</w:t>
                            </w:r>
                          </w:p>
                          <w:p w14:paraId="58F5616A" w14:textId="795C3F28" w:rsidR="00F501A6" w:rsidRPr="00F501A6" w:rsidRDefault="00F501A6" w:rsidP="00D624DB">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The Visual Image</w:t>
                            </w:r>
                            <w:r w:rsidRPr="00295425">
                              <w:rPr>
                                <w:rFonts w:eastAsia="Times New Roman" w:cstheme="minorHAnsi"/>
                                <w:sz w:val="18"/>
                                <w:szCs w:val="18"/>
                                <w:bdr w:val="none" w:sz="0" w:space="0" w:color="auto" w:frame="1"/>
                                <w:lang w:eastAsia="en-GB"/>
                              </w:rPr>
                              <w:t xml:space="preserve">                                                </w:t>
                            </w:r>
                            <w:r w:rsid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Objects</w:t>
                            </w:r>
                            <w:r w:rsidR="00295425">
                              <w:rPr>
                                <w:rFonts w:eastAsia="Times New Roman" w:cstheme="minorHAnsi"/>
                                <w:sz w:val="18"/>
                                <w:szCs w:val="18"/>
                                <w:bdr w:val="none" w:sz="0" w:space="0" w:color="auto" w:frame="1"/>
                                <w:lang w:eastAsia="en-GB"/>
                              </w:rPr>
                              <w:t xml:space="preserve"> and Artefacts</w:t>
                            </w:r>
                          </w:p>
                          <w:p w14:paraId="1C50739F" w14:textId="73218CBD" w:rsidR="00F501A6" w:rsidRPr="00F501A6" w:rsidRDefault="00F501A6" w:rsidP="002452CE">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Maps and Plans</w:t>
                            </w:r>
                            <w:r w:rsidRPr="00295425">
                              <w:rPr>
                                <w:rFonts w:eastAsia="Times New Roman" w:cstheme="minorHAnsi"/>
                                <w:sz w:val="18"/>
                                <w:szCs w:val="18"/>
                                <w:bdr w:val="none" w:sz="0" w:space="0" w:color="auto" w:frame="1"/>
                                <w:lang w:eastAsia="en-GB"/>
                              </w:rPr>
                              <w:t xml:space="preserve">                               </w:t>
                            </w:r>
                            <w:r w:rsidR="00295425" w:rsidRPr="00295425">
                              <w:rPr>
                                <w:rFonts w:eastAsia="Times New Roman" w:cstheme="minorHAnsi"/>
                                <w:sz w:val="18"/>
                                <w:szCs w:val="18"/>
                                <w:bdr w:val="none" w:sz="0" w:space="0" w:color="auto" w:frame="1"/>
                                <w:lang w:eastAsia="en-GB"/>
                              </w:rPr>
                              <w:t xml:space="preserve">                  </w:t>
                            </w:r>
                            <w:r w:rsidR="00295425">
                              <w:rPr>
                                <w:rFonts w:eastAsia="Times New Roman" w:cstheme="minorHAnsi"/>
                                <w:sz w:val="18"/>
                                <w:szCs w:val="18"/>
                                <w:bdr w:val="none" w:sz="0" w:space="0" w:color="auto" w:frame="1"/>
                                <w:lang w:eastAsia="en-GB"/>
                              </w:rPr>
                              <w:t xml:space="preserve">  </w:t>
                            </w:r>
                            <w:r w:rsidR="00295425"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Story-telling</w:t>
                            </w:r>
                          </w:p>
                          <w:p w14:paraId="53FCE339" w14:textId="46DED6F6" w:rsidR="00F501A6" w:rsidRPr="00F501A6" w:rsidRDefault="00F501A6" w:rsidP="00E15EE7">
                            <w:pPr>
                              <w:numPr>
                                <w:ilvl w:val="0"/>
                                <w:numId w:val="23"/>
                              </w:numPr>
                              <w:ind w:left="0"/>
                              <w:rPr>
                                <w:rFonts w:eastAsia="Times New Roman" w:cstheme="minorHAnsi"/>
                                <w:sz w:val="18"/>
                                <w:szCs w:val="18"/>
                                <w:lang w:eastAsia="en-GB"/>
                              </w:rPr>
                            </w:pPr>
                            <w:hyperlink r:id="rId11" w:history="1">
                              <w:r w:rsidRPr="00295425">
                                <w:rPr>
                                  <w:rFonts w:eastAsia="Times New Roman" w:cstheme="minorHAnsi"/>
                                  <w:sz w:val="18"/>
                                  <w:szCs w:val="18"/>
                                  <w:bdr w:val="none" w:sz="0" w:space="0" w:color="auto" w:frame="1"/>
                                  <w:lang w:eastAsia="en-GB"/>
                                </w:rPr>
                                <w:t>Drama and role play</w:t>
                              </w:r>
                            </w:hyperlink>
                            <w:r w:rsidRPr="00295425">
                              <w:rPr>
                                <w:rFonts w:eastAsia="Times New Roman" w:cstheme="minorHAnsi"/>
                                <w:sz w:val="18"/>
                                <w:szCs w:val="18"/>
                                <w:bdr w:val="none" w:sz="0" w:space="0" w:color="auto" w:frame="1"/>
                                <w:lang w:eastAsia="en-GB"/>
                              </w:rPr>
                              <w:t xml:space="preserve">                  </w:t>
                            </w:r>
                            <w:r w:rsidR="00295425"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Simulations and games</w:t>
                            </w:r>
                          </w:p>
                          <w:p w14:paraId="1F5C2353" w14:textId="173192C4" w:rsidR="00295425" w:rsidRPr="00295425" w:rsidRDefault="00F501A6" w:rsidP="00295425">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Expressive movement and freeze frames</w:t>
                            </w:r>
                            <w:r w:rsidR="00295425" w:rsidRPr="00295425">
                              <w:rPr>
                                <w:rFonts w:eastAsia="Times New Roman" w:cstheme="minorHAnsi"/>
                                <w:sz w:val="18"/>
                                <w:szCs w:val="18"/>
                                <w:bdr w:val="none" w:sz="0" w:space="0" w:color="auto" w:frame="1"/>
                                <w:lang w:eastAsia="en-GB"/>
                              </w:rPr>
                              <w:t xml:space="preserve">       </w:t>
                            </w:r>
                            <w:r w:rsidRPr="00295425">
                              <w:rPr>
                                <w:rFonts w:eastAsia="Times New Roman" w:cstheme="minorHAnsi"/>
                                <w:sz w:val="18"/>
                                <w:szCs w:val="18"/>
                                <w:bdr w:val="none" w:sz="0" w:space="0" w:color="auto" w:frame="1"/>
                                <w:lang w:eastAsia="en-GB"/>
                              </w:rPr>
                              <w:t>Sites and the environment</w:t>
                            </w:r>
                          </w:p>
                          <w:p w14:paraId="3A510DBA" w14:textId="7F9949B4" w:rsidR="003750B8" w:rsidRPr="00295425" w:rsidRDefault="00F501A6" w:rsidP="003750B8">
                            <w:pPr>
                              <w:numPr>
                                <w:ilvl w:val="0"/>
                                <w:numId w:val="23"/>
                              </w:numPr>
                              <w:ind w:left="0"/>
                              <w:rPr>
                                <w:rFonts w:eastAsia="Times New Roman" w:cstheme="minorHAnsi"/>
                                <w:sz w:val="18"/>
                                <w:szCs w:val="18"/>
                                <w:lang w:eastAsia="en-GB"/>
                              </w:rPr>
                            </w:pPr>
                            <w:r w:rsidRPr="00295425">
                              <w:rPr>
                                <w:rFonts w:eastAsia="Times New Roman" w:cstheme="minorHAnsi"/>
                                <w:sz w:val="18"/>
                                <w:szCs w:val="18"/>
                                <w:bdr w:val="none" w:sz="0" w:space="0" w:color="auto" w:frame="1"/>
                                <w:lang w:eastAsia="en-GB"/>
                              </w:rPr>
                              <w:t>History Investigations</w:t>
                            </w:r>
                          </w:p>
                        </w:tc>
                      </w:tr>
                    </w:tbl>
                    <w:p w14:paraId="53D42345" w14:textId="77777777" w:rsidR="003750B8" w:rsidRDefault="003750B8" w:rsidP="00295425"/>
                  </w:txbxContent>
                </v:textbox>
                <w10:wrap type="square"/>
              </v:shape>
            </w:pict>
          </mc:Fallback>
        </mc:AlternateContent>
      </w:r>
      <w:r w:rsidRPr="003750B8">
        <w:rPr>
          <w:rFonts w:ascii="Calibri" w:hAnsi="Calibri" w:cs="Calibri"/>
          <w:b/>
          <w:noProof/>
        </w:rPr>
        <mc:AlternateContent>
          <mc:Choice Requires="wps">
            <w:drawing>
              <wp:anchor distT="45720" distB="45720" distL="114300" distR="114300" simplePos="0" relativeHeight="251659264" behindDoc="0" locked="0" layoutInCell="1" allowOverlap="1" wp14:anchorId="3A9F3447" wp14:editId="77595662">
                <wp:simplePos x="0" y="0"/>
                <wp:positionH relativeFrom="column">
                  <wp:posOffset>82550</wp:posOffset>
                </wp:positionH>
                <wp:positionV relativeFrom="paragraph">
                  <wp:posOffset>0</wp:posOffset>
                </wp:positionV>
                <wp:extent cx="4679950" cy="27241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2724150"/>
                        </a:xfrm>
                        <a:prstGeom prst="rect">
                          <a:avLst/>
                        </a:prstGeom>
                        <a:solidFill>
                          <a:srgbClr val="FFFFFF"/>
                        </a:solidFill>
                        <a:ln w="9525">
                          <a:noFill/>
                          <a:miter lim="800000"/>
                          <a:headEnd/>
                          <a:tailEnd/>
                        </a:ln>
                      </wps:spPr>
                      <wps:txbx>
                        <w:txbxContent>
                          <w:tbl>
                            <w:tblPr>
                              <w:tblStyle w:val="TableGrid"/>
                              <w:tblW w:w="7083" w:type="dxa"/>
                              <w:tblLook w:val="04A0" w:firstRow="1" w:lastRow="0" w:firstColumn="1" w:lastColumn="0" w:noHBand="0" w:noVBand="1"/>
                            </w:tblPr>
                            <w:tblGrid>
                              <w:gridCol w:w="7083"/>
                            </w:tblGrid>
                            <w:tr w:rsidR="003750B8" w14:paraId="2827B241" w14:textId="77777777" w:rsidTr="00627F6F">
                              <w:tc>
                                <w:tcPr>
                                  <w:tcW w:w="7083"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627F6F">
                              <w:tc>
                                <w:tcPr>
                                  <w:tcW w:w="7083" w:type="dxa"/>
                                </w:tcPr>
                                <w:p w14:paraId="54E5C81D" w14:textId="1BE3EA72" w:rsidR="003750B8" w:rsidRPr="006F0AEC" w:rsidRDefault="00EC4F45" w:rsidP="003750B8">
                                  <w:pPr>
                                    <w:rPr>
                                      <w:rFonts w:ascii="Calibri" w:hAnsi="Calibri" w:cs="Calibri"/>
                                      <w:sz w:val="20"/>
                                      <w:szCs w:val="20"/>
                                    </w:rPr>
                                  </w:pPr>
                                  <w:r w:rsidRPr="006F0AEC">
                                    <w:rPr>
                                      <w:rFonts w:ascii="Calibri" w:hAnsi="Calibri" w:cs="Calibri"/>
                                      <w:sz w:val="20"/>
                                      <w:szCs w:val="20"/>
                                    </w:rPr>
                                    <w:t>The scheme</w:t>
                                  </w:r>
                                  <w:r w:rsidR="00CD213B">
                                    <w:rPr>
                                      <w:rFonts w:ascii="Calibri" w:hAnsi="Calibri" w:cs="Calibri"/>
                                      <w:sz w:val="20"/>
                                      <w:szCs w:val="20"/>
                                    </w:rPr>
                                    <w:t xml:space="preserve"> made available for staff</w:t>
                                  </w:r>
                                  <w:r w:rsidRPr="006F0AEC">
                                    <w:rPr>
                                      <w:rFonts w:ascii="Calibri" w:hAnsi="Calibri" w:cs="Calibri"/>
                                      <w:sz w:val="20"/>
                                      <w:szCs w:val="20"/>
                                    </w:rPr>
                                    <w:t xml:space="preserve"> is </w:t>
                                  </w:r>
                                  <w:r w:rsidRPr="006F0AEC">
                                    <w:rPr>
                                      <w:rFonts w:ascii="Calibri" w:hAnsi="Calibri" w:cs="Calibri"/>
                                      <w:b/>
                                      <w:sz w:val="20"/>
                                      <w:szCs w:val="20"/>
                                    </w:rPr>
                                    <w:t>Key Stage History</w:t>
                                  </w:r>
                                  <w:r w:rsidRPr="006F0AEC">
                                    <w:rPr>
                                      <w:rFonts w:ascii="Calibri" w:hAnsi="Calibri" w:cs="Calibri"/>
                                      <w:sz w:val="20"/>
                                      <w:szCs w:val="20"/>
                                    </w:rPr>
                                    <w:t xml:space="preserve">. Reinstated in 2021, it was initially purchased to support classroom provision alongside review of the </w:t>
                                  </w:r>
                                  <w:r w:rsidR="00FE33A3" w:rsidRPr="006F0AEC">
                                    <w:rPr>
                                      <w:rFonts w:ascii="Calibri" w:hAnsi="Calibri" w:cs="Calibri"/>
                                      <w:sz w:val="20"/>
                                      <w:szCs w:val="20"/>
                                    </w:rPr>
                                    <w:t xml:space="preserve">knowledge and </w:t>
                                  </w:r>
                                  <w:r w:rsidRPr="006F0AEC">
                                    <w:rPr>
                                      <w:rFonts w:ascii="Calibri" w:hAnsi="Calibri" w:cs="Calibri"/>
                                      <w:sz w:val="20"/>
                                      <w:szCs w:val="20"/>
                                    </w:rPr>
                                    <w:t>skills progression document. However, it is the intention that moving forward this will provide the main resource used</w:t>
                                  </w:r>
                                  <w:r w:rsidR="00FE33A3" w:rsidRPr="006F0AEC">
                                    <w:rPr>
                                      <w:rFonts w:ascii="Calibri" w:hAnsi="Calibri" w:cs="Calibri"/>
                                      <w:sz w:val="20"/>
                                      <w:szCs w:val="20"/>
                                    </w:rPr>
                                    <w:t xml:space="preserve"> in school</w:t>
                                  </w:r>
                                  <w:r w:rsidRPr="006F0AEC">
                                    <w:rPr>
                                      <w:rFonts w:ascii="Calibri" w:hAnsi="Calibri" w:cs="Calibri"/>
                                      <w:sz w:val="20"/>
                                      <w:szCs w:val="20"/>
                                    </w:rPr>
                                    <w:t xml:space="preserve"> with other materials only used to supplement.</w:t>
                                  </w:r>
                                </w:p>
                                <w:p w14:paraId="15162FFD" w14:textId="2F1731BA" w:rsidR="005A4A2C" w:rsidRDefault="00EC4F45" w:rsidP="005A4A2C">
                                  <w:pPr>
                                    <w:rPr>
                                      <w:rFonts w:ascii="Calibri" w:hAnsi="Calibri" w:cs="Calibri"/>
                                      <w:sz w:val="20"/>
                                      <w:szCs w:val="20"/>
                                    </w:rPr>
                                  </w:pPr>
                                  <w:r w:rsidRPr="006F0AEC">
                                    <w:rPr>
                                      <w:rFonts w:ascii="Calibri" w:hAnsi="Calibri" w:cs="Calibri"/>
                                      <w:sz w:val="20"/>
                                      <w:szCs w:val="20"/>
                                    </w:rPr>
                                    <w:t>T</w:t>
                                  </w:r>
                                  <w:r w:rsidR="003750B8" w:rsidRPr="006F0AEC">
                                    <w:rPr>
                                      <w:rFonts w:ascii="Calibri" w:hAnsi="Calibri" w:cs="Calibri"/>
                                      <w:sz w:val="20"/>
                                      <w:szCs w:val="20"/>
                                    </w:rPr>
                                    <w:t xml:space="preserve">he scheme </w:t>
                                  </w:r>
                                  <w:r w:rsidRPr="006F0AEC">
                                    <w:rPr>
                                      <w:rFonts w:ascii="Calibri" w:hAnsi="Calibri" w:cs="Calibri"/>
                                      <w:sz w:val="20"/>
                                      <w:szCs w:val="20"/>
                                    </w:rPr>
                                    <w:t xml:space="preserve">was chosen as it </w:t>
                                  </w:r>
                                  <w:r w:rsidR="00CD213B">
                                    <w:rPr>
                                      <w:rFonts w:ascii="Calibri" w:hAnsi="Calibri" w:cs="Calibri"/>
                                      <w:sz w:val="20"/>
                                      <w:szCs w:val="20"/>
                                    </w:rPr>
                                    <w:t>supports</w:t>
                                  </w:r>
                                  <w:r w:rsidRPr="006F0AEC">
                                    <w:rPr>
                                      <w:rFonts w:ascii="Calibri" w:hAnsi="Calibri" w:cs="Calibri"/>
                                      <w:sz w:val="20"/>
                                      <w:szCs w:val="20"/>
                                    </w:rPr>
                                    <w:t xml:space="preserve"> children to develop and revisit skills to ‘think like a historian’.</w:t>
                                  </w:r>
                                  <w:r w:rsidR="003750B8" w:rsidRPr="006F0AEC">
                                    <w:rPr>
                                      <w:rFonts w:ascii="Calibri" w:hAnsi="Calibri" w:cs="Calibri"/>
                                      <w:sz w:val="20"/>
                                      <w:szCs w:val="20"/>
                                    </w:rPr>
                                    <w:t xml:space="preserve"> </w:t>
                                  </w:r>
                                  <w:r w:rsidR="00FE33A3" w:rsidRPr="006F0AEC">
                                    <w:rPr>
                                      <w:rFonts w:ascii="Calibri" w:hAnsi="Calibri" w:cs="Calibri"/>
                                      <w:sz w:val="20"/>
                                      <w:szCs w:val="20"/>
                                    </w:rPr>
                                    <w:t xml:space="preserve">In Key Stage 1 the curriculum is organised thematically to promote a general understanding of the discipline of History.  </w:t>
                                  </w:r>
                                  <w:r w:rsidRPr="006F0AEC">
                                    <w:rPr>
                                      <w:rFonts w:ascii="Calibri" w:hAnsi="Calibri" w:cs="Calibri"/>
                                      <w:sz w:val="20"/>
                                      <w:szCs w:val="20"/>
                                    </w:rPr>
                                    <w:t>The</w:t>
                                  </w:r>
                                  <w:r w:rsidR="005A4A2C" w:rsidRPr="006F0AEC">
                                    <w:rPr>
                                      <w:rFonts w:ascii="Calibri" w:hAnsi="Calibri" w:cs="Calibri"/>
                                      <w:sz w:val="20"/>
                                      <w:szCs w:val="20"/>
                                    </w:rPr>
                                    <w:t xml:space="preserve"> curriculum</w:t>
                                  </w:r>
                                  <w:r w:rsidRPr="006F0AEC">
                                    <w:rPr>
                                      <w:rFonts w:ascii="Calibri" w:hAnsi="Calibri" w:cs="Calibri"/>
                                      <w:sz w:val="20"/>
                                      <w:szCs w:val="20"/>
                                    </w:rPr>
                                    <w:t xml:space="preserve"> is</w:t>
                                  </w:r>
                                  <w:r w:rsidR="005A4A2C" w:rsidRPr="006F0AEC">
                                    <w:rPr>
                                      <w:rFonts w:ascii="Calibri" w:hAnsi="Calibri" w:cs="Calibri"/>
                                      <w:sz w:val="20"/>
                                      <w:szCs w:val="20"/>
                                    </w:rPr>
                                    <w:t xml:space="preserve"> sequenced</w:t>
                                  </w:r>
                                  <w:r w:rsidRPr="006F0AEC">
                                    <w:rPr>
                                      <w:rFonts w:ascii="Calibri" w:hAnsi="Calibri" w:cs="Calibri"/>
                                      <w:sz w:val="20"/>
                                      <w:szCs w:val="20"/>
                                    </w:rPr>
                                    <w:t xml:space="preserve"> chronologically across</w:t>
                                  </w:r>
                                  <w:r w:rsidR="00FE33A3" w:rsidRPr="006F0AEC">
                                    <w:rPr>
                                      <w:rFonts w:ascii="Calibri" w:hAnsi="Calibri" w:cs="Calibri"/>
                                      <w:sz w:val="20"/>
                                      <w:szCs w:val="20"/>
                                    </w:rPr>
                                    <w:t xml:space="preserve"> Key Stage 2</w:t>
                                  </w:r>
                                  <w:r w:rsidR="005A4A2C" w:rsidRPr="006F0AEC">
                                    <w:rPr>
                                      <w:rFonts w:ascii="Calibri" w:hAnsi="Calibri" w:cs="Calibri"/>
                                      <w:sz w:val="20"/>
                                      <w:szCs w:val="20"/>
                                    </w:rPr>
                                    <w:t xml:space="preserve"> to embed </w:t>
                                  </w:r>
                                  <w:r w:rsidRPr="006F0AEC">
                                    <w:rPr>
                                      <w:rFonts w:ascii="Calibri" w:hAnsi="Calibri" w:cs="Calibri"/>
                                      <w:b/>
                                      <w:sz w:val="20"/>
                                      <w:szCs w:val="20"/>
                                    </w:rPr>
                                    <w:t>chronological understanding</w:t>
                                  </w:r>
                                  <w:r w:rsidRPr="006F0AEC">
                                    <w:rPr>
                                      <w:rFonts w:ascii="Calibri" w:hAnsi="Calibri" w:cs="Calibri"/>
                                      <w:sz w:val="20"/>
                                      <w:szCs w:val="20"/>
                                    </w:rPr>
                                    <w:t xml:space="preserve">. Content is chosen to ensure that children have </w:t>
                                  </w:r>
                                  <w:r w:rsidR="00FE33A3" w:rsidRPr="006F0AEC">
                                    <w:rPr>
                                      <w:rFonts w:ascii="Calibri" w:hAnsi="Calibri" w:cs="Calibri"/>
                                      <w:sz w:val="20"/>
                                      <w:szCs w:val="20"/>
                                    </w:rPr>
                                    <w:t>not only an overview of the time period studied (knowledge and understanding) but also opportunity to investigate,</w:t>
                                  </w:r>
                                  <w:r w:rsidR="00FE33A3" w:rsidRPr="006F0AEC">
                                    <w:rPr>
                                      <w:rFonts w:ascii="Calibri" w:hAnsi="Calibri" w:cs="Calibri"/>
                                      <w:b/>
                                      <w:sz w:val="20"/>
                                      <w:szCs w:val="20"/>
                                    </w:rPr>
                                    <w:t xml:space="preserve"> interpret</w:t>
                                  </w:r>
                                  <w:r w:rsidR="00FE33A3" w:rsidRPr="006F0AEC">
                                    <w:rPr>
                                      <w:rFonts w:ascii="Calibri" w:hAnsi="Calibri" w:cs="Calibri"/>
                                      <w:sz w:val="20"/>
                                      <w:szCs w:val="20"/>
                                    </w:rPr>
                                    <w:t xml:space="preserve"> and </w:t>
                                  </w:r>
                                  <w:r w:rsidR="00FE33A3" w:rsidRPr="006F0AEC">
                                    <w:rPr>
                                      <w:rFonts w:ascii="Calibri" w:hAnsi="Calibri" w:cs="Calibri"/>
                                      <w:b/>
                                      <w:sz w:val="20"/>
                                      <w:szCs w:val="20"/>
                                    </w:rPr>
                                    <w:t>communicate</w:t>
                                  </w:r>
                                  <w:r w:rsidR="00FE33A3" w:rsidRPr="006F0AEC">
                                    <w:rPr>
                                      <w:rFonts w:ascii="Calibri" w:hAnsi="Calibri" w:cs="Calibri"/>
                                      <w:sz w:val="20"/>
                                      <w:szCs w:val="20"/>
                                    </w:rPr>
                                    <w:t xml:space="preserve"> their understanding of the past.</w:t>
                                  </w:r>
                                </w:p>
                                <w:p w14:paraId="16590E11" w14:textId="0E91ED8E" w:rsidR="006F0AEC" w:rsidRPr="006F0AEC" w:rsidRDefault="006F0AEC" w:rsidP="005A4A2C">
                                  <w:pPr>
                                    <w:rPr>
                                      <w:rFonts w:ascii="Calibri" w:hAnsi="Calibri" w:cs="Calibri"/>
                                      <w:sz w:val="20"/>
                                      <w:szCs w:val="20"/>
                                    </w:rPr>
                                  </w:pPr>
                                  <w:r>
                                    <w:rPr>
                                      <w:rFonts w:ascii="Calibri" w:hAnsi="Calibri" w:cs="Calibri"/>
                                      <w:sz w:val="20"/>
                                      <w:szCs w:val="20"/>
                                    </w:rPr>
                                    <w:t xml:space="preserve">Links are also made (when appropriate) between History content and the school’s chosen English Schemes- Pathways to Read and Pathways to Write. </w:t>
                                  </w:r>
                                </w:p>
                              </w:tc>
                            </w:tr>
                          </w:tbl>
                          <w:p w14:paraId="21F4E189" w14:textId="34AAF7C7" w:rsidR="003750B8" w:rsidRDefault="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3447" id="_x0000_s1028" type="#_x0000_t202" style="position:absolute;margin-left:6.5pt;margin-top:0;width:368.5pt;height:2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" stroked="f">
                <v:textbox>
                  <w:txbxContent>
                    <w:tbl>
                      <w:tblPr>
                        <w:tblStyle w:val="TableGrid"/>
                        <w:tblW w:w="7083" w:type="dxa"/>
                        <w:tblLook w:val="04A0" w:firstRow="1" w:lastRow="0" w:firstColumn="1" w:lastColumn="0" w:noHBand="0" w:noVBand="1"/>
                      </w:tblPr>
                      <w:tblGrid>
                        <w:gridCol w:w="7083"/>
                      </w:tblGrid>
                      <w:tr w:rsidR="003750B8" w14:paraId="2827B241" w14:textId="77777777" w:rsidTr="00627F6F">
                        <w:tc>
                          <w:tcPr>
                            <w:tcW w:w="7083"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627F6F">
                        <w:tc>
                          <w:tcPr>
                            <w:tcW w:w="7083" w:type="dxa"/>
                          </w:tcPr>
                          <w:p w14:paraId="54E5C81D" w14:textId="1BE3EA72" w:rsidR="003750B8" w:rsidRPr="006F0AEC" w:rsidRDefault="00EC4F45" w:rsidP="003750B8">
                            <w:pPr>
                              <w:rPr>
                                <w:rFonts w:ascii="Calibri" w:hAnsi="Calibri" w:cs="Calibri"/>
                                <w:sz w:val="20"/>
                                <w:szCs w:val="20"/>
                              </w:rPr>
                            </w:pPr>
                            <w:r w:rsidRPr="006F0AEC">
                              <w:rPr>
                                <w:rFonts w:ascii="Calibri" w:hAnsi="Calibri" w:cs="Calibri"/>
                                <w:sz w:val="20"/>
                                <w:szCs w:val="20"/>
                              </w:rPr>
                              <w:t>The scheme</w:t>
                            </w:r>
                            <w:r w:rsidR="00CD213B">
                              <w:rPr>
                                <w:rFonts w:ascii="Calibri" w:hAnsi="Calibri" w:cs="Calibri"/>
                                <w:sz w:val="20"/>
                                <w:szCs w:val="20"/>
                              </w:rPr>
                              <w:t xml:space="preserve"> made available for staff</w:t>
                            </w:r>
                            <w:r w:rsidRPr="006F0AEC">
                              <w:rPr>
                                <w:rFonts w:ascii="Calibri" w:hAnsi="Calibri" w:cs="Calibri"/>
                                <w:sz w:val="20"/>
                                <w:szCs w:val="20"/>
                              </w:rPr>
                              <w:t xml:space="preserve"> is </w:t>
                            </w:r>
                            <w:r w:rsidRPr="006F0AEC">
                              <w:rPr>
                                <w:rFonts w:ascii="Calibri" w:hAnsi="Calibri" w:cs="Calibri"/>
                                <w:b/>
                                <w:sz w:val="20"/>
                                <w:szCs w:val="20"/>
                              </w:rPr>
                              <w:t>Key Stage History</w:t>
                            </w:r>
                            <w:r w:rsidRPr="006F0AEC">
                              <w:rPr>
                                <w:rFonts w:ascii="Calibri" w:hAnsi="Calibri" w:cs="Calibri"/>
                                <w:sz w:val="20"/>
                                <w:szCs w:val="20"/>
                              </w:rPr>
                              <w:t xml:space="preserve">. Reinstated in 2021, it was initially purchased to support classroom provision alongside review of the </w:t>
                            </w:r>
                            <w:r w:rsidR="00FE33A3" w:rsidRPr="006F0AEC">
                              <w:rPr>
                                <w:rFonts w:ascii="Calibri" w:hAnsi="Calibri" w:cs="Calibri"/>
                                <w:sz w:val="20"/>
                                <w:szCs w:val="20"/>
                              </w:rPr>
                              <w:t xml:space="preserve">knowledge and </w:t>
                            </w:r>
                            <w:r w:rsidRPr="006F0AEC">
                              <w:rPr>
                                <w:rFonts w:ascii="Calibri" w:hAnsi="Calibri" w:cs="Calibri"/>
                                <w:sz w:val="20"/>
                                <w:szCs w:val="20"/>
                              </w:rPr>
                              <w:t>skills progression document. However, it is the intention that moving forward this will provide the main resource used</w:t>
                            </w:r>
                            <w:r w:rsidR="00FE33A3" w:rsidRPr="006F0AEC">
                              <w:rPr>
                                <w:rFonts w:ascii="Calibri" w:hAnsi="Calibri" w:cs="Calibri"/>
                                <w:sz w:val="20"/>
                                <w:szCs w:val="20"/>
                              </w:rPr>
                              <w:t xml:space="preserve"> in school</w:t>
                            </w:r>
                            <w:r w:rsidRPr="006F0AEC">
                              <w:rPr>
                                <w:rFonts w:ascii="Calibri" w:hAnsi="Calibri" w:cs="Calibri"/>
                                <w:sz w:val="20"/>
                                <w:szCs w:val="20"/>
                              </w:rPr>
                              <w:t xml:space="preserve"> with other materials only used to supplement.</w:t>
                            </w:r>
                          </w:p>
                          <w:p w14:paraId="15162FFD" w14:textId="2F1731BA" w:rsidR="005A4A2C" w:rsidRDefault="00EC4F45" w:rsidP="005A4A2C">
                            <w:pPr>
                              <w:rPr>
                                <w:rFonts w:ascii="Calibri" w:hAnsi="Calibri" w:cs="Calibri"/>
                                <w:sz w:val="20"/>
                                <w:szCs w:val="20"/>
                              </w:rPr>
                            </w:pPr>
                            <w:r w:rsidRPr="006F0AEC">
                              <w:rPr>
                                <w:rFonts w:ascii="Calibri" w:hAnsi="Calibri" w:cs="Calibri"/>
                                <w:sz w:val="20"/>
                                <w:szCs w:val="20"/>
                              </w:rPr>
                              <w:t>T</w:t>
                            </w:r>
                            <w:r w:rsidR="003750B8" w:rsidRPr="006F0AEC">
                              <w:rPr>
                                <w:rFonts w:ascii="Calibri" w:hAnsi="Calibri" w:cs="Calibri"/>
                                <w:sz w:val="20"/>
                                <w:szCs w:val="20"/>
                              </w:rPr>
                              <w:t xml:space="preserve">he scheme </w:t>
                            </w:r>
                            <w:r w:rsidRPr="006F0AEC">
                              <w:rPr>
                                <w:rFonts w:ascii="Calibri" w:hAnsi="Calibri" w:cs="Calibri"/>
                                <w:sz w:val="20"/>
                                <w:szCs w:val="20"/>
                              </w:rPr>
                              <w:t xml:space="preserve">was chosen as it </w:t>
                            </w:r>
                            <w:r w:rsidR="00CD213B">
                              <w:rPr>
                                <w:rFonts w:ascii="Calibri" w:hAnsi="Calibri" w:cs="Calibri"/>
                                <w:sz w:val="20"/>
                                <w:szCs w:val="20"/>
                              </w:rPr>
                              <w:t>supports</w:t>
                            </w:r>
                            <w:r w:rsidRPr="006F0AEC">
                              <w:rPr>
                                <w:rFonts w:ascii="Calibri" w:hAnsi="Calibri" w:cs="Calibri"/>
                                <w:sz w:val="20"/>
                                <w:szCs w:val="20"/>
                              </w:rPr>
                              <w:t xml:space="preserve"> children to develop and revisit skills to ‘think like a historian’.</w:t>
                            </w:r>
                            <w:r w:rsidR="003750B8" w:rsidRPr="006F0AEC">
                              <w:rPr>
                                <w:rFonts w:ascii="Calibri" w:hAnsi="Calibri" w:cs="Calibri"/>
                                <w:sz w:val="20"/>
                                <w:szCs w:val="20"/>
                              </w:rPr>
                              <w:t xml:space="preserve"> </w:t>
                            </w:r>
                            <w:r w:rsidR="00FE33A3" w:rsidRPr="006F0AEC">
                              <w:rPr>
                                <w:rFonts w:ascii="Calibri" w:hAnsi="Calibri" w:cs="Calibri"/>
                                <w:sz w:val="20"/>
                                <w:szCs w:val="20"/>
                              </w:rPr>
                              <w:t xml:space="preserve">In Key Stage 1 the curriculum is organised thematically to promote a general understanding of the discipline of History.  </w:t>
                            </w:r>
                            <w:r w:rsidRPr="006F0AEC">
                              <w:rPr>
                                <w:rFonts w:ascii="Calibri" w:hAnsi="Calibri" w:cs="Calibri"/>
                                <w:sz w:val="20"/>
                                <w:szCs w:val="20"/>
                              </w:rPr>
                              <w:t>The</w:t>
                            </w:r>
                            <w:r w:rsidR="005A4A2C" w:rsidRPr="006F0AEC">
                              <w:rPr>
                                <w:rFonts w:ascii="Calibri" w:hAnsi="Calibri" w:cs="Calibri"/>
                                <w:sz w:val="20"/>
                                <w:szCs w:val="20"/>
                              </w:rPr>
                              <w:t xml:space="preserve"> curriculum</w:t>
                            </w:r>
                            <w:r w:rsidRPr="006F0AEC">
                              <w:rPr>
                                <w:rFonts w:ascii="Calibri" w:hAnsi="Calibri" w:cs="Calibri"/>
                                <w:sz w:val="20"/>
                                <w:szCs w:val="20"/>
                              </w:rPr>
                              <w:t xml:space="preserve"> is</w:t>
                            </w:r>
                            <w:r w:rsidR="005A4A2C" w:rsidRPr="006F0AEC">
                              <w:rPr>
                                <w:rFonts w:ascii="Calibri" w:hAnsi="Calibri" w:cs="Calibri"/>
                                <w:sz w:val="20"/>
                                <w:szCs w:val="20"/>
                              </w:rPr>
                              <w:t xml:space="preserve"> sequenced</w:t>
                            </w:r>
                            <w:r w:rsidRPr="006F0AEC">
                              <w:rPr>
                                <w:rFonts w:ascii="Calibri" w:hAnsi="Calibri" w:cs="Calibri"/>
                                <w:sz w:val="20"/>
                                <w:szCs w:val="20"/>
                              </w:rPr>
                              <w:t xml:space="preserve"> chronologically across</w:t>
                            </w:r>
                            <w:r w:rsidR="00FE33A3" w:rsidRPr="006F0AEC">
                              <w:rPr>
                                <w:rFonts w:ascii="Calibri" w:hAnsi="Calibri" w:cs="Calibri"/>
                                <w:sz w:val="20"/>
                                <w:szCs w:val="20"/>
                              </w:rPr>
                              <w:t xml:space="preserve"> Key Stage 2</w:t>
                            </w:r>
                            <w:r w:rsidR="005A4A2C" w:rsidRPr="006F0AEC">
                              <w:rPr>
                                <w:rFonts w:ascii="Calibri" w:hAnsi="Calibri" w:cs="Calibri"/>
                                <w:sz w:val="20"/>
                                <w:szCs w:val="20"/>
                              </w:rPr>
                              <w:t xml:space="preserve"> to embed </w:t>
                            </w:r>
                            <w:r w:rsidRPr="006F0AEC">
                              <w:rPr>
                                <w:rFonts w:ascii="Calibri" w:hAnsi="Calibri" w:cs="Calibri"/>
                                <w:b/>
                                <w:sz w:val="20"/>
                                <w:szCs w:val="20"/>
                              </w:rPr>
                              <w:t>chronological understanding</w:t>
                            </w:r>
                            <w:r w:rsidRPr="006F0AEC">
                              <w:rPr>
                                <w:rFonts w:ascii="Calibri" w:hAnsi="Calibri" w:cs="Calibri"/>
                                <w:sz w:val="20"/>
                                <w:szCs w:val="20"/>
                              </w:rPr>
                              <w:t xml:space="preserve">. Content is chosen to ensure that children have </w:t>
                            </w:r>
                            <w:r w:rsidR="00FE33A3" w:rsidRPr="006F0AEC">
                              <w:rPr>
                                <w:rFonts w:ascii="Calibri" w:hAnsi="Calibri" w:cs="Calibri"/>
                                <w:sz w:val="20"/>
                                <w:szCs w:val="20"/>
                              </w:rPr>
                              <w:t>not only an overview of the time period studied (knowledge and understanding) but also opportunity to investigate,</w:t>
                            </w:r>
                            <w:r w:rsidR="00FE33A3" w:rsidRPr="006F0AEC">
                              <w:rPr>
                                <w:rFonts w:ascii="Calibri" w:hAnsi="Calibri" w:cs="Calibri"/>
                                <w:b/>
                                <w:sz w:val="20"/>
                                <w:szCs w:val="20"/>
                              </w:rPr>
                              <w:t xml:space="preserve"> interpret</w:t>
                            </w:r>
                            <w:r w:rsidR="00FE33A3" w:rsidRPr="006F0AEC">
                              <w:rPr>
                                <w:rFonts w:ascii="Calibri" w:hAnsi="Calibri" w:cs="Calibri"/>
                                <w:sz w:val="20"/>
                                <w:szCs w:val="20"/>
                              </w:rPr>
                              <w:t xml:space="preserve"> and </w:t>
                            </w:r>
                            <w:r w:rsidR="00FE33A3" w:rsidRPr="006F0AEC">
                              <w:rPr>
                                <w:rFonts w:ascii="Calibri" w:hAnsi="Calibri" w:cs="Calibri"/>
                                <w:b/>
                                <w:sz w:val="20"/>
                                <w:szCs w:val="20"/>
                              </w:rPr>
                              <w:t>communicate</w:t>
                            </w:r>
                            <w:r w:rsidR="00FE33A3" w:rsidRPr="006F0AEC">
                              <w:rPr>
                                <w:rFonts w:ascii="Calibri" w:hAnsi="Calibri" w:cs="Calibri"/>
                                <w:sz w:val="20"/>
                                <w:szCs w:val="20"/>
                              </w:rPr>
                              <w:t xml:space="preserve"> their understanding of the past.</w:t>
                            </w:r>
                          </w:p>
                          <w:p w14:paraId="16590E11" w14:textId="0E91ED8E" w:rsidR="006F0AEC" w:rsidRPr="006F0AEC" w:rsidRDefault="006F0AEC" w:rsidP="005A4A2C">
                            <w:pPr>
                              <w:rPr>
                                <w:rFonts w:ascii="Calibri" w:hAnsi="Calibri" w:cs="Calibri"/>
                                <w:sz w:val="20"/>
                                <w:szCs w:val="20"/>
                              </w:rPr>
                            </w:pPr>
                            <w:r>
                              <w:rPr>
                                <w:rFonts w:ascii="Calibri" w:hAnsi="Calibri" w:cs="Calibri"/>
                                <w:sz w:val="20"/>
                                <w:szCs w:val="20"/>
                              </w:rPr>
                              <w:t xml:space="preserve">Links are also made (when appropriate) between History content and the school’s chosen English Schemes- Pathways to Read and Pathways to Write. </w:t>
                            </w:r>
                          </w:p>
                        </w:tc>
                      </w:tr>
                    </w:tbl>
                    <w:p w14:paraId="21F4E189" w14:textId="34AAF7C7" w:rsidR="003750B8" w:rsidRDefault="003750B8"/>
                  </w:txbxContent>
                </v:textbox>
                <w10:wrap type="square"/>
              </v:shape>
            </w:pict>
          </mc:Fallback>
        </mc:AlternateContent>
      </w:r>
      <w:r w:rsidRPr="003750B8">
        <w:rPr>
          <w:rFonts w:ascii="Calibri" w:hAnsi="Calibri" w:cs="Calibri"/>
          <w:b/>
          <w:noProof/>
        </w:rPr>
        <mc:AlternateContent>
          <mc:Choice Requires="wps">
            <w:drawing>
              <wp:anchor distT="45720" distB="45720" distL="114300" distR="114300" simplePos="0" relativeHeight="251671552" behindDoc="0" locked="0" layoutInCell="1" allowOverlap="1" wp14:anchorId="7CF78919" wp14:editId="750F0B0F">
                <wp:simplePos x="0" y="0"/>
                <wp:positionH relativeFrom="margin">
                  <wp:posOffset>4981575</wp:posOffset>
                </wp:positionH>
                <wp:positionV relativeFrom="paragraph">
                  <wp:posOffset>3572510</wp:posOffset>
                </wp:positionV>
                <wp:extent cx="4883785" cy="12573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785" cy="12573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67191756" w14:textId="77777777" w:rsidTr="00627F6F">
                              <w:tc>
                                <w:tcPr>
                                  <w:tcW w:w="7225"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627F6F">
                              <w:tc>
                                <w:tcPr>
                                  <w:tcW w:w="7225" w:type="dxa"/>
                                </w:tcPr>
                                <w:p w14:paraId="68FD1A17" w14:textId="1CF80C11" w:rsidR="005A4A2C" w:rsidRPr="006F0AEC" w:rsidRDefault="00196ABF" w:rsidP="003750B8">
                                  <w:pPr>
                                    <w:rPr>
                                      <w:rFonts w:ascii="Calibri" w:hAnsi="Calibri" w:cs="Calibri"/>
                                      <w:sz w:val="20"/>
                                      <w:szCs w:val="20"/>
                                    </w:rPr>
                                  </w:pPr>
                                  <w:r w:rsidRPr="006F0AEC">
                                    <w:rPr>
                                      <w:rFonts w:ascii="Calibri" w:hAnsi="Calibri" w:cs="Calibri"/>
                                      <w:sz w:val="20"/>
                                      <w:szCs w:val="20"/>
                                    </w:rPr>
                                    <w:t>The History Lead has completed on- line training for new subject leaders and progression with Stuart Tiffany (Mr T Does Primary History). On line training was also completed with the Holocaust Education Trust when developing</w:t>
                                  </w:r>
                                  <w:r w:rsidR="006F0AEC" w:rsidRPr="006F0AEC">
                                    <w:rPr>
                                      <w:rFonts w:ascii="Calibri" w:hAnsi="Calibri" w:cs="Calibri"/>
                                      <w:sz w:val="20"/>
                                      <w:szCs w:val="20"/>
                                    </w:rPr>
                                    <w:t xml:space="preserve"> a new Year 6</w:t>
                                  </w:r>
                                  <w:r w:rsidRPr="006F0AEC">
                                    <w:rPr>
                                      <w:rFonts w:ascii="Calibri" w:hAnsi="Calibri" w:cs="Calibri"/>
                                      <w:sz w:val="20"/>
                                      <w:szCs w:val="20"/>
                                    </w:rPr>
                                    <w:t xml:space="preserve"> Unit </w:t>
                                  </w:r>
                                  <w:r w:rsidR="006F0AEC" w:rsidRPr="006F0AEC">
                                    <w:rPr>
                                      <w:rFonts w:ascii="Calibri" w:hAnsi="Calibri" w:cs="Calibri"/>
                                      <w:sz w:val="20"/>
                                      <w:szCs w:val="20"/>
                                    </w:rPr>
                                    <w:t>for World War II using the book Star of Fear, Star of Hope. The school also works as part of a cluster to share good practice providing opportunities to liaise w</w:t>
                                  </w:r>
                                  <w:bookmarkStart w:id="0" w:name="_GoBack"/>
                                  <w:bookmarkEnd w:id="0"/>
                                  <w:r w:rsidR="006F0AEC" w:rsidRPr="006F0AEC">
                                    <w:rPr>
                                      <w:rFonts w:ascii="Calibri" w:hAnsi="Calibri" w:cs="Calibri"/>
                                      <w:sz w:val="20"/>
                                      <w:szCs w:val="20"/>
                                    </w:rPr>
                                    <w:t>ith local history leads.</w:t>
                                  </w:r>
                                </w:p>
                              </w:tc>
                            </w:tr>
                          </w:tbl>
                          <w:p w14:paraId="0E557D44"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8919" id="_x0000_s1029" type="#_x0000_t202" style="position:absolute;margin-left:392.25pt;margin-top:281.3pt;width:384.55pt;height:9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" stroked="f">
                <v:textbox>
                  <w:txbxContent>
                    <w:tbl>
                      <w:tblPr>
                        <w:tblStyle w:val="TableGrid"/>
                        <w:tblW w:w="0" w:type="auto"/>
                        <w:tblLook w:val="04A0" w:firstRow="1" w:lastRow="0" w:firstColumn="1" w:lastColumn="0" w:noHBand="0" w:noVBand="1"/>
                      </w:tblPr>
                      <w:tblGrid>
                        <w:gridCol w:w="7225"/>
                      </w:tblGrid>
                      <w:tr w:rsidR="005A4A2C" w14:paraId="67191756" w14:textId="77777777" w:rsidTr="00627F6F">
                        <w:tc>
                          <w:tcPr>
                            <w:tcW w:w="7225"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627F6F">
                        <w:tc>
                          <w:tcPr>
                            <w:tcW w:w="7225" w:type="dxa"/>
                          </w:tcPr>
                          <w:p w14:paraId="68FD1A17" w14:textId="1CF80C11" w:rsidR="005A4A2C" w:rsidRPr="006F0AEC" w:rsidRDefault="00196ABF" w:rsidP="003750B8">
                            <w:pPr>
                              <w:rPr>
                                <w:rFonts w:ascii="Calibri" w:hAnsi="Calibri" w:cs="Calibri"/>
                                <w:sz w:val="20"/>
                                <w:szCs w:val="20"/>
                              </w:rPr>
                            </w:pPr>
                            <w:r w:rsidRPr="006F0AEC">
                              <w:rPr>
                                <w:rFonts w:ascii="Calibri" w:hAnsi="Calibri" w:cs="Calibri"/>
                                <w:sz w:val="20"/>
                                <w:szCs w:val="20"/>
                              </w:rPr>
                              <w:t>The History Lead has completed on- line training for new subject leaders and progression with Stuart Tiffany (Mr T Does Primary History). On line training was also completed with the Holocaust Education Trust when developing</w:t>
                            </w:r>
                            <w:r w:rsidR="006F0AEC" w:rsidRPr="006F0AEC">
                              <w:rPr>
                                <w:rFonts w:ascii="Calibri" w:hAnsi="Calibri" w:cs="Calibri"/>
                                <w:sz w:val="20"/>
                                <w:szCs w:val="20"/>
                              </w:rPr>
                              <w:t xml:space="preserve"> a new Year 6</w:t>
                            </w:r>
                            <w:r w:rsidRPr="006F0AEC">
                              <w:rPr>
                                <w:rFonts w:ascii="Calibri" w:hAnsi="Calibri" w:cs="Calibri"/>
                                <w:sz w:val="20"/>
                                <w:szCs w:val="20"/>
                              </w:rPr>
                              <w:t xml:space="preserve"> Unit </w:t>
                            </w:r>
                            <w:r w:rsidR="006F0AEC" w:rsidRPr="006F0AEC">
                              <w:rPr>
                                <w:rFonts w:ascii="Calibri" w:hAnsi="Calibri" w:cs="Calibri"/>
                                <w:sz w:val="20"/>
                                <w:szCs w:val="20"/>
                              </w:rPr>
                              <w:t>for World War II using the book Star of Fear, Star of Hope. The school also works as part of a cluster to share good practice providing opportunities to liaise w</w:t>
                            </w:r>
                            <w:bookmarkStart w:id="1" w:name="_GoBack"/>
                            <w:bookmarkEnd w:id="1"/>
                            <w:r w:rsidR="006F0AEC" w:rsidRPr="006F0AEC">
                              <w:rPr>
                                <w:rFonts w:ascii="Calibri" w:hAnsi="Calibri" w:cs="Calibri"/>
                                <w:sz w:val="20"/>
                                <w:szCs w:val="20"/>
                              </w:rPr>
                              <w:t>ith local history leads.</w:t>
                            </w:r>
                          </w:p>
                        </w:tc>
                      </w:tr>
                    </w:tbl>
                    <w:p w14:paraId="0E557D44" w14:textId="77777777" w:rsidR="005A4A2C" w:rsidRDefault="005A4A2C" w:rsidP="005A4A2C"/>
                  </w:txbxContent>
                </v:textbox>
                <w10:wrap type="square" anchorx="margin"/>
              </v:shape>
            </w:pict>
          </mc:Fallback>
        </mc:AlternateContent>
      </w:r>
      <w:r w:rsidR="006F0AEC" w:rsidRPr="003750B8">
        <w:rPr>
          <w:rFonts w:ascii="Calibri" w:hAnsi="Calibri" w:cs="Calibri"/>
          <w:b/>
          <w:noProof/>
        </w:rPr>
        <mc:AlternateContent>
          <mc:Choice Requires="wps">
            <w:drawing>
              <wp:anchor distT="45720" distB="45720" distL="114300" distR="114300" simplePos="0" relativeHeight="251661312" behindDoc="0" locked="0" layoutInCell="1" allowOverlap="1" wp14:anchorId="1F6EA7EE" wp14:editId="6AE8F5C5">
                <wp:simplePos x="0" y="0"/>
                <wp:positionH relativeFrom="margin">
                  <wp:posOffset>4914900</wp:posOffset>
                </wp:positionH>
                <wp:positionV relativeFrom="paragraph">
                  <wp:posOffset>29210</wp:posOffset>
                </wp:positionV>
                <wp:extent cx="4920615" cy="22479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22479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3750B8" w14:paraId="536CEA17" w14:textId="77777777" w:rsidTr="00627F6F">
                              <w:tc>
                                <w:tcPr>
                                  <w:tcW w:w="7225"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627F6F">
                              <w:tc>
                                <w:tcPr>
                                  <w:tcW w:w="7225" w:type="dxa"/>
                                </w:tcPr>
                                <w:p w14:paraId="6D2C7A48" w14:textId="77777777" w:rsidR="00196ABF" w:rsidRPr="00CD213B" w:rsidRDefault="00783D61" w:rsidP="003750B8">
                                  <w:pPr>
                                    <w:rPr>
                                      <w:rFonts w:ascii="Calibri" w:hAnsi="Calibri" w:cs="Calibri"/>
                                      <w:sz w:val="20"/>
                                      <w:szCs w:val="20"/>
                                    </w:rPr>
                                  </w:pPr>
                                  <w:r w:rsidRPr="00CD213B">
                                    <w:rPr>
                                      <w:rFonts w:ascii="Calibri" w:hAnsi="Calibri" w:cs="Calibri"/>
                                      <w:sz w:val="20"/>
                                      <w:szCs w:val="20"/>
                                    </w:rPr>
                                    <w:t xml:space="preserve">Whilst children in the EYFS will not participate in formal History sessions, we recognise the crucial role this stage can play </w:t>
                                  </w:r>
                                  <w:r w:rsidR="00A64AC5" w:rsidRPr="00CD213B">
                                    <w:rPr>
                                      <w:rFonts w:ascii="Calibri" w:hAnsi="Calibri" w:cs="Calibri"/>
                                      <w:sz w:val="20"/>
                                      <w:szCs w:val="20"/>
                                    </w:rPr>
                                    <w:t xml:space="preserve">in supporting children’s ability to succeed. Topics chosen such as hot and cold places and farming are chosen to give children the language and understanding to participate effectively in topics </w:t>
                                  </w:r>
                                  <w:r w:rsidR="00196ABF" w:rsidRPr="00CD213B">
                                    <w:rPr>
                                      <w:rFonts w:ascii="Calibri" w:hAnsi="Calibri" w:cs="Calibri"/>
                                      <w:sz w:val="20"/>
                                      <w:szCs w:val="20"/>
                                    </w:rPr>
                                    <w:t xml:space="preserve">delivered </w:t>
                                  </w:r>
                                  <w:r w:rsidR="00A64AC5" w:rsidRPr="00CD213B">
                                    <w:rPr>
                                      <w:rFonts w:ascii="Calibri" w:hAnsi="Calibri" w:cs="Calibri"/>
                                      <w:sz w:val="20"/>
                                      <w:szCs w:val="20"/>
                                    </w:rPr>
                                    <w:t xml:space="preserve">during Key Stage 1. </w:t>
                                  </w:r>
                                </w:p>
                                <w:p w14:paraId="7E2B2106" w14:textId="0D6F7E4C" w:rsidR="003750B8" w:rsidRPr="00CD213B" w:rsidRDefault="00A64AC5" w:rsidP="003750B8">
                                  <w:pPr>
                                    <w:rPr>
                                      <w:rFonts w:ascii="Calibri" w:hAnsi="Calibri" w:cs="Calibri"/>
                                      <w:sz w:val="20"/>
                                      <w:szCs w:val="20"/>
                                    </w:rPr>
                                  </w:pPr>
                                  <w:r w:rsidRPr="00CD213B">
                                    <w:rPr>
                                      <w:rFonts w:ascii="Calibri" w:hAnsi="Calibri" w:cs="Calibri"/>
                                      <w:sz w:val="20"/>
                                      <w:szCs w:val="20"/>
                                    </w:rPr>
                                    <w:t xml:space="preserve">An awareness of </w:t>
                                  </w:r>
                                  <w:r w:rsidR="00196ABF" w:rsidRPr="00CD213B">
                                    <w:rPr>
                                      <w:rFonts w:ascii="Calibri" w:hAnsi="Calibri" w:cs="Calibri"/>
                                      <w:sz w:val="20"/>
                                      <w:szCs w:val="20"/>
                                    </w:rPr>
                                    <w:t>change is developed through noticing seasonal changes and how they have changed personally since being a baby. Adults working with the children will model accurate use of language connected with the passing or time when talking about daily routines.</w:t>
                                  </w:r>
                                </w:p>
                                <w:p w14:paraId="3966E4F1" w14:textId="720390E0" w:rsidR="00A64AC5" w:rsidRPr="00A64AC5" w:rsidRDefault="00196ABF" w:rsidP="00196ABF">
                                  <w:pPr>
                                    <w:rPr>
                                      <w:rFonts w:ascii="Calibri" w:hAnsi="Calibri" w:cs="Calibri"/>
                                    </w:rPr>
                                  </w:pPr>
                                  <w:r w:rsidRPr="00CD213B">
                                    <w:rPr>
                                      <w:rFonts w:ascii="Calibri" w:hAnsi="Calibri" w:cs="Calibri"/>
                                      <w:sz w:val="20"/>
                                      <w:szCs w:val="20"/>
                                    </w:rPr>
                                    <w:t>Children will also develop through discussion skills of identifying similarities and differences and description. Stories are shared regularly that show change or include significant events or people from the past.</w:t>
                                  </w:r>
                                  <w:r>
                                    <w:rPr>
                                      <w:rFonts w:ascii="Calibri" w:hAnsi="Calibri" w:cs="Calibri"/>
                                      <w:sz w:val="18"/>
                                      <w:szCs w:val="18"/>
                                    </w:rPr>
                                    <w:t xml:space="preserve"> </w:t>
                                  </w:r>
                                </w:p>
                              </w:tc>
                            </w:tr>
                          </w:tbl>
                          <w:p w14:paraId="615113AB"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EA7EE" id="_x0000_s1030" type="#_x0000_t202" style="position:absolute;margin-left:387pt;margin-top:2.3pt;width:387.45pt;height:17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" stroked="f">
                <v:textbox>
                  <w:txbxContent>
                    <w:tbl>
                      <w:tblPr>
                        <w:tblStyle w:val="TableGrid"/>
                        <w:tblW w:w="0" w:type="auto"/>
                        <w:tblLook w:val="04A0" w:firstRow="1" w:lastRow="0" w:firstColumn="1" w:lastColumn="0" w:noHBand="0" w:noVBand="1"/>
                      </w:tblPr>
                      <w:tblGrid>
                        <w:gridCol w:w="7225"/>
                      </w:tblGrid>
                      <w:tr w:rsidR="003750B8" w14:paraId="536CEA17" w14:textId="77777777" w:rsidTr="00627F6F">
                        <w:tc>
                          <w:tcPr>
                            <w:tcW w:w="7225"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627F6F">
                        <w:tc>
                          <w:tcPr>
                            <w:tcW w:w="7225" w:type="dxa"/>
                          </w:tcPr>
                          <w:p w14:paraId="6D2C7A48" w14:textId="77777777" w:rsidR="00196ABF" w:rsidRPr="00CD213B" w:rsidRDefault="00783D61" w:rsidP="003750B8">
                            <w:pPr>
                              <w:rPr>
                                <w:rFonts w:ascii="Calibri" w:hAnsi="Calibri" w:cs="Calibri"/>
                                <w:sz w:val="20"/>
                                <w:szCs w:val="20"/>
                              </w:rPr>
                            </w:pPr>
                            <w:r w:rsidRPr="00CD213B">
                              <w:rPr>
                                <w:rFonts w:ascii="Calibri" w:hAnsi="Calibri" w:cs="Calibri"/>
                                <w:sz w:val="20"/>
                                <w:szCs w:val="20"/>
                              </w:rPr>
                              <w:t xml:space="preserve">Whilst children in the EYFS will not participate in formal History sessions, we recognise the crucial role this stage can play </w:t>
                            </w:r>
                            <w:r w:rsidR="00A64AC5" w:rsidRPr="00CD213B">
                              <w:rPr>
                                <w:rFonts w:ascii="Calibri" w:hAnsi="Calibri" w:cs="Calibri"/>
                                <w:sz w:val="20"/>
                                <w:szCs w:val="20"/>
                              </w:rPr>
                              <w:t xml:space="preserve">in supporting children’s ability to succeed. Topics chosen such as hot and cold places and farming are chosen to give children the language and understanding to participate effectively in topics </w:t>
                            </w:r>
                            <w:r w:rsidR="00196ABF" w:rsidRPr="00CD213B">
                              <w:rPr>
                                <w:rFonts w:ascii="Calibri" w:hAnsi="Calibri" w:cs="Calibri"/>
                                <w:sz w:val="20"/>
                                <w:szCs w:val="20"/>
                              </w:rPr>
                              <w:t xml:space="preserve">delivered </w:t>
                            </w:r>
                            <w:r w:rsidR="00A64AC5" w:rsidRPr="00CD213B">
                              <w:rPr>
                                <w:rFonts w:ascii="Calibri" w:hAnsi="Calibri" w:cs="Calibri"/>
                                <w:sz w:val="20"/>
                                <w:szCs w:val="20"/>
                              </w:rPr>
                              <w:t xml:space="preserve">during Key Stage 1. </w:t>
                            </w:r>
                          </w:p>
                          <w:p w14:paraId="7E2B2106" w14:textId="0D6F7E4C" w:rsidR="003750B8" w:rsidRPr="00CD213B" w:rsidRDefault="00A64AC5" w:rsidP="003750B8">
                            <w:pPr>
                              <w:rPr>
                                <w:rFonts w:ascii="Calibri" w:hAnsi="Calibri" w:cs="Calibri"/>
                                <w:sz w:val="20"/>
                                <w:szCs w:val="20"/>
                              </w:rPr>
                            </w:pPr>
                            <w:r w:rsidRPr="00CD213B">
                              <w:rPr>
                                <w:rFonts w:ascii="Calibri" w:hAnsi="Calibri" w:cs="Calibri"/>
                                <w:sz w:val="20"/>
                                <w:szCs w:val="20"/>
                              </w:rPr>
                              <w:t xml:space="preserve">An awareness of </w:t>
                            </w:r>
                            <w:r w:rsidR="00196ABF" w:rsidRPr="00CD213B">
                              <w:rPr>
                                <w:rFonts w:ascii="Calibri" w:hAnsi="Calibri" w:cs="Calibri"/>
                                <w:sz w:val="20"/>
                                <w:szCs w:val="20"/>
                              </w:rPr>
                              <w:t>change is developed through noticing seasonal changes and how they have changed personally since being a baby. Adults working with the children will model accurate use of language connected with the passing or time when talking about daily routines.</w:t>
                            </w:r>
                          </w:p>
                          <w:p w14:paraId="3966E4F1" w14:textId="720390E0" w:rsidR="00A64AC5" w:rsidRPr="00A64AC5" w:rsidRDefault="00196ABF" w:rsidP="00196ABF">
                            <w:pPr>
                              <w:rPr>
                                <w:rFonts w:ascii="Calibri" w:hAnsi="Calibri" w:cs="Calibri"/>
                              </w:rPr>
                            </w:pPr>
                            <w:r w:rsidRPr="00CD213B">
                              <w:rPr>
                                <w:rFonts w:ascii="Calibri" w:hAnsi="Calibri" w:cs="Calibri"/>
                                <w:sz w:val="20"/>
                                <w:szCs w:val="20"/>
                              </w:rPr>
                              <w:t>Children will also develop through discussion skills of identifying similarities and differences and description. Stories are shared regularly that show change or include significant events or people from the past.</w:t>
                            </w:r>
                            <w:r>
                              <w:rPr>
                                <w:rFonts w:ascii="Calibri" w:hAnsi="Calibri" w:cs="Calibri"/>
                                <w:sz w:val="18"/>
                                <w:szCs w:val="18"/>
                              </w:rPr>
                              <w:t xml:space="preserve"> </w:t>
                            </w:r>
                          </w:p>
                        </w:tc>
                      </w:tr>
                    </w:tbl>
                    <w:p w14:paraId="615113AB" w14:textId="77777777" w:rsidR="003750B8" w:rsidRDefault="003750B8" w:rsidP="003750B8"/>
                  </w:txbxContent>
                </v:textbox>
                <w10:wrap type="square" anchorx="margin"/>
              </v:shape>
            </w:pict>
          </mc:Fallback>
        </mc:AlternateContent>
      </w:r>
      <w:r w:rsidR="006F0AEC" w:rsidRPr="003750B8">
        <w:rPr>
          <w:rFonts w:ascii="Calibri" w:hAnsi="Calibri" w:cs="Calibri"/>
          <w:b/>
          <w:noProof/>
        </w:rPr>
        <mc:AlternateContent>
          <mc:Choice Requires="wps">
            <w:drawing>
              <wp:anchor distT="45720" distB="45720" distL="114300" distR="114300" simplePos="0" relativeHeight="251665408" behindDoc="0" locked="0" layoutInCell="1" allowOverlap="1" wp14:anchorId="24B9FA1D" wp14:editId="4391D92C">
                <wp:simplePos x="0" y="0"/>
                <wp:positionH relativeFrom="column">
                  <wp:posOffset>4972050</wp:posOffset>
                </wp:positionH>
                <wp:positionV relativeFrom="paragraph">
                  <wp:posOffset>2294255</wp:posOffset>
                </wp:positionV>
                <wp:extent cx="4955540" cy="16573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165735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3750B8" w14:paraId="55BC1182" w14:textId="77777777" w:rsidTr="00627F6F">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6F0AEC">
                              <w:trPr>
                                <w:trHeight w:val="1550"/>
                              </w:trPr>
                              <w:tc>
                                <w:tcPr>
                                  <w:tcW w:w="7225" w:type="dxa"/>
                                </w:tcPr>
                                <w:p w14:paraId="6F40E463" w14:textId="74BFB84D" w:rsidR="003750B8" w:rsidRPr="006F0AEC" w:rsidRDefault="00783D61" w:rsidP="003750B8">
                                  <w:pPr>
                                    <w:rPr>
                                      <w:rFonts w:ascii="Calibri" w:hAnsi="Calibri" w:cs="Calibri"/>
                                      <w:sz w:val="20"/>
                                      <w:szCs w:val="20"/>
                                    </w:rPr>
                                  </w:pPr>
                                  <w:r w:rsidRPr="006F0AEC">
                                    <w:rPr>
                                      <w:rFonts w:ascii="Calibri" w:hAnsi="Calibri" w:cs="Calibri"/>
                                      <w:sz w:val="20"/>
                                      <w:szCs w:val="20"/>
                                    </w:rPr>
                                    <w:t xml:space="preserve">History </w:t>
                                  </w:r>
                                  <w:r w:rsidR="003750B8" w:rsidRPr="006F0AEC">
                                    <w:rPr>
                                      <w:rFonts w:ascii="Calibri" w:hAnsi="Calibri" w:cs="Calibri"/>
                                      <w:sz w:val="20"/>
                                      <w:szCs w:val="20"/>
                                    </w:rPr>
                                    <w:t>is assessed by the class teacher through Assessment for Learning strategies, and marking work in books.</w:t>
                                  </w:r>
                                  <w:r w:rsidRPr="006F0AEC">
                                    <w:rPr>
                                      <w:rFonts w:ascii="Calibri" w:hAnsi="Calibri" w:cs="Calibri"/>
                                      <w:sz w:val="20"/>
                                      <w:szCs w:val="20"/>
                                    </w:rPr>
                                    <w:t xml:space="preserve"> Book looks are periodically undertaken by the History lead to support the development of consistent, high quality provision.</w:t>
                                  </w:r>
                                </w:p>
                                <w:p w14:paraId="1ED2D579" w14:textId="0865971E" w:rsidR="003750B8" w:rsidRDefault="003750B8" w:rsidP="00783D61">
                                  <w:pPr>
                                    <w:rPr>
                                      <w:rFonts w:ascii="Calibri" w:hAnsi="Calibri" w:cs="Calibri"/>
                                      <w:b/>
                                    </w:rPr>
                                  </w:pPr>
                                  <w:r w:rsidRPr="006F0AEC">
                                    <w:rPr>
                                      <w:rFonts w:ascii="Calibri" w:hAnsi="Calibri" w:cs="Calibri"/>
                                      <w:sz w:val="20"/>
                                      <w:szCs w:val="20"/>
                                    </w:rPr>
                                    <w:t>Curriculum swap sessions</w:t>
                                  </w:r>
                                  <w:r w:rsidR="005A4A2C" w:rsidRPr="006F0AEC">
                                    <w:rPr>
                                      <w:rFonts w:ascii="Calibri" w:hAnsi="Calibri" w:cs="Calibri"/>
                                      <w:sz w:val="20"/>
                                      <w:szCs w:val="20"/>
                                    </w:rPr>
                                    <w:t xml:space="preserve"> give the subject leader an overview of </w:t>
                                  </w:r>
                                  <w:r w:rsidR="00627F6F" w:rsidRPr="006F0AEC">
                                    <w:rPr>
                                      <w:rFonts w:ascii="Calibri" w:hAnsi="Calibri" w:cs="Calibri"/>
                                      <w:sz w:val="20"/>
                                      <w:szCs w:val="20"/>
                                    </w:rPr>
                                    <w:t>the knowledge and skills that the children have retained, assessed against the knowledge and skills documents.</w:t>
                                  </w:r>
                                  <w:r w:rsidR="00783D61" w:rsidRPr="006F0AEC">
                                    <w:rPr>
                                      <w:rFonts w:ascii="Calibri" w:hAnsi="Calibri" w:cs="Calibri"/>
                                      <w:sz w:val="20"/>
                                      <w:szCs w:val="20"/>
                                    </w:rPr>
                                    <w:t xml:space="preserve"> Specific </w:t>
                                  </w:r>
                                  <w:r w:rsidR="00CD213B">
                                    <w:rPr>
                                      <w:rFonts w:ascii="Calibri" w:hAnsi="Calibri" w:cs="Calibri"/>
                                      <w:sz w:val="20"/>
                                      <w:szCs w:val="20"/>
                                    </w:rPr>
                                    <w:t>lines of enquiry</w:t>
                                  </w:r>
                                  <w:r w:rsidR="00783D61" w:rsidRPr="006F0AEC">
                                    <w:rPr>
                                      <w:rFonts w:ascii="Calibri" w:hAnsi="Calibri" w:cs="Calibri"/>
                                      <w:sz w:val="20"/>
                                      <w:szCs w:val="20"/>
                                    </w:rPr>
                                    <w:t xml:space="preserve"> can also be investigated in this time.</w:t>
                                  </w:r>
                                </w:p>
                              </w:tc>
                            </w:tr>
                          </w:tbl>
                          <w:p w14:paraId="51BB6F56" w14:textId="77777777" w:rsidR="003750B8" w:rsidRDefault="003750B8" w:rsidP="00783D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9FA1D" id="_x0000_s1031" type="#_x0000_t202" style="position:absolute;margin-left:391.5pt;margin-top:180.65pt;width:390.2pt;height:1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" stroked="f">
                <v:textbox>
                  <w:txbxContent>
                    <w:tbl>
                      <w:tblPr>
                        <w:tblStyle w:val="TableGrid"/>
                        <w:tblW w:w="0" w:type="auto"/>
                        <w:tblLook w:val="04A0" w:firstRow="1" w:lastRow="0" w:firstColumn="1" w:lastColumn="0" w:noHBand="0" w:noVBand="1"/>
                      </w:tblPr>
                      <w:tblGrid>
                        <w:gridCol w:w="7225"/>
                      </w:tblGrid>
                      <w:tr w:rsidR="003750B8" w14:paraId="55BC1182" w14:textId="77777777" w:rsidTr="00627F6F">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6F0AEC">
                        <w:trPr>
                          <w:trHeight w:val="1550"/>
                        </w:trPr>
                        <w:tc>
                          <w:tcPr>
                            <w:tcW w:w="7225" w:type="dxa"/>
                          </w:tcPr>
                          <w:p w14:paraId="6F40E463" w14:textId="74BFB84D" w:rsidR="003750B8" w:rsidRPr="006F0AEC" w:rsidRDefault="00783D61" w:rsidP="003750B8">
                            <w:pPr>
                              <w:rPr>
                                <w:rFonts w:ascii="Calibri" w:hAnsi="Calibri" w:cs="Calibri"/>
                                <w:sz w:val="20"/>
                                <w:szCs w:val="20"/>
                              </w:rPr>
                            </w:pPr>
                            <w:r w:rsidRPr="006F0AEC">
                              <w:rPr>
                                <w:rFonts w:ascii="Calibri" w:hAnsi="Calibri" w:cs="Calibri"/>
                                <w:sz w:val="20"/>
                                <w:szCs w:val="20"/>
                              </w:rPr>
                              <w:t xml:space="preserve">History </w:t>
                            </w:r>
                            <w:r w:rsidR="003750B8" w:rsidRPr="006F0AEC">
                              <w:rPr>
                                <w:rFonts w:ascii="Calibri" w:hAnsi="Calibri" w:cs="Calibri"/>
                                <w:sz w:val="20"/>
                                <w:szCs w:val="20"/>
                              </w:rPr>
                              <w:t>is assessed by the class teacher through Assessment for Learning strategies, and marking work in books.</w:t>
                            </w:r>
                            <w:r w:rsidRPr="006F0AEC">
                              <w:rPr>
                                <w:rFonts w:ascii="Calibri" w:hAnsi="Calibri" w:cs="Calibri"/>
                                <w:sz w:val="20"/>
                                <w:szCs w:val="20"/>
                              </w:rPr>
                              <w:t xml:space="preserve"> Book looks are periodically undertaken by the History lead to support the development of consistent, high quality provision.</w:t>
                            </w:r>
                          </w:p>
                          <w:p w14:paraId="1ED2D579" w14:textId="0865971E" w:rsidR="003750B8" w:rsidRDefault="003750B8" w:rsidP="00783D61">
                            <w:pPr>
                              <w:rPr>
                                <w:rFonts w:ascii="Calibri" w:hAnsi="Calibri" w:cs="Calibri"/>
                                <w:b/>
                              </w:rPr>
                            </w:pPr>
                            <w:r w:rsidRPr="006F0AEC">
                              <w:rPr>
                                <w:rFonts w:ascii="Calibri" w:hAnsi="Calibri" w:cs="Calibri"/>
                                <w:sz w:val="20"/>
                                <w:szCs w:val="20"/>
                              </w:rPr>
                              <w:t>Curriculum swap sessions</w:t>
                            </w:r>
                            <w:r w:rsidR="005A4A2C" w:rsidRPr="006F0AEC">
                              <w:rPr>
                                <w:rFonts w:ascii="Calibri" w:hAnsi="Calibri" w:cs="Calibri"/>
                                <w:sz w:val="20"/>
                                <w:szCs w:val="20"/>
                              </w:rPr>
                              <w:t xml:space="preserve"> give the subject leader an overview of </w:t>
                            </w:r>
                            <w:r w:rsidR="00627F6F" w:rsidRPr="006F0AEC">
                              <w:rPr>
                                <w:rFonts w:ascii="Calibri" w:hAnsi="Calibri" w:cs="Calibri"/>
                                <w:sz w:val="20"/>
                                <w:szCs w:val="20"/>
                              </w:rPr>
                              <w:t>the knowledge and skills that the children have retained, assessed against the knowledge and skills documents.</w:t>
                            </w:r>
                            <w:r w:rsidR="00783D61" w:rsidRPr="006F0AEC">
                              <w:rPr>
                                <w:rFonts w:ascii="Calibri" w:hAnsi="Calibri" w:cs="Calibri"/>
                                <w:sz w:val="20"/>
                                <w:szCs w:val="20"/>
                              </w:rPr>
                              <w:t xml:space="preserve"> Specific </w:t>
                            </w:r>
                            <w:r w:rsidR="00CD213B">
                              <w:rPr>
                                <w:rFonts w:ascii="Calibri" w:hAnsi="Calibri" w:cs="Calibri"/>
                                <w:sz w:val="20"/>
                                <w:szCs w:val="20"/>
                              </w:rPr>
                              <w:t>lines of enquiry</w:t>
                            </w:r>
                            <w:r w:rsidR="00783D61" w:rsidRPr="006F0AEC">
                              <w:rPr>
                                <w:rFonts w:ascii="Calibri" w:hAnsi="Calibri" w:cs="Calibri"/>
                                <w:sz w:val="20"/>
                                <w:szCs w:val="20"/>
                              </w:rPr>
                              <w:t xml:space="preserve"> can also be investigated in this time.</w:t>
                            </w:r>
                          </w:p>
                        </w:tc>
                      </w:tr>
                    </w:tbl>
                    <w:p w14:paraId="51BB6F56" w14:textId="77777777" w:rsidR="003750B8" w:rsidRDefault="003750B8" w:rsidP="00783D61"/>
                  </w:txbxContent>
                </v:textbox>
                <w10:wrap type="square"/>
              </v:shape>
            </w:pict>
          </mc:Fallback>
        </mc:AlternateContent>
      </w:r>
      <w:r w:rsidR="006F0AEC" w:rsidRPr="003750B8">
        <w:rPr>
          <w:rFonts w:ascii="Calibri" w:hAnsi="Calibri" w:cs="Calibri"/>
          <w:b/>
          <w:noProof/>
        </w:rPr>
        <mc:AlternateContent>
          <mc:Choice Requires="wps">
            <w:drawing>
              <wp:anchor distT="45720" distB="45720" distL="114300" distR="114300" simplePos="0" relativeHeight="251669504" behindDoc="0" locked="0" layoutInCell="1" allowOverlap="1" wp14:anchorId="6B0A258F" wp14:editId="0DDAAC3F">
                <wp:simplePos x="0" y="0"/>
                <wp:positionH relativeFrom="margin">
                  <wp:align>right</wp:align>
                </wp:positionH>
                <wp:positionV relativeFrom="paragraph">
                  <wp:posOffset>4824095</wp:posOffset>
                </wp:positionV>
                <wp:extent cx="4822190" cy="1155700"/>
                <wp:effectExtent l="0" t="0" r="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11557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4B93B9A9" w:rsidR="005A4A2C" w:rsidRDefault="005A4A2C" w:rsidP="003750B8">
                                  <w:pPr>
                                    <w:rPr>
                                      <w:rFonts w:ascii="Calibri" w:hAnsi="Calibri" w:cs="Calibri"/>
                                      <w:b/>
                                    </w:rPr>
                                  </w:pPr>
                                  <w:r>
                                    <w:rPr>
                                      <w:rFonts w:ascii="Calibri" w:hAnsi="Calibri" w:cs="Calibri"/>
                                      <w:b/>
                                    </w:rPr>
                                    <w:t>Culture / Extra</w:t>
                                  </w:r>
                                  <w:r w:rsidR="00A64AC5">
                                    <w:rPr>
                                      <w:rFonts w:ascii="Calibri" w:hAnsi="Calibri" w:cs="Calibri"/>
                                      <w:b/>
                                    </w:rPr>
                                    <w:t>-</w:t>
                                  </w:r>
                                  <w:r>
                                    <w:rPr>
                                      <w:rFonts w:ascii="Calibri" w:hAnsi="Calibri" w:cs="Calibri"/>
                                      <w:b/>
                                    </w:rPr>
                                    <w:t xml:space="preserve">curricular </w:t>
                                  </w:r>
                                  <w:r w:rsidR="00627F6F">
                                    <w:rPr>
                                      <w:rFonts w:ascii="Calibri" w:hAnsi="Calibri" w:cs="Calibri"/>
                                      <w:b/>
                                    </w:rPr>
                                    <w:t xml:space="preserve">/ Enrichment </w:t>
                                  </w:r>
                                  <w:r>
                                    <w:rPr>
                                      <w:rFonts w:ascii="Calibri" w:hAnsi="Calibri" w:cs="Calibri"/>
                                      <w:b/>
                                    </w:rPr>
                                    <w:t xml:space="preserve">opportunities within </w:t>
                                  </w:r>
                                  <w:r w:rsidR="00A64AC5" w:rsidRPr="00A64AC5">
                                    <w:rPr>
                                      <w:rFonts w:ascii="Calibri" w:hAnsi="Calibri" w:cs="Calibri"/>
                                      <w:b/>
                                    </w:rPr>
                                    <w:t>HISTORY</w:t>
                                  </w:r>
                                </w:p>
                              </w:tc>
                            </w:tr>
                            <w:tr w:rsidR="005A4A2C" w14:paraId="783C8F88" w14:textId="77777777" w:rsidTr="00627F6F">
                              <w:tc>
                                <w:tcPr>
                                  <w:tcW w:w="7225" w:type="dxa"/>
                                </w:tcPr>
                                <w:p w14:paraId="23F23172" w14:textId="301BAD8D" w:rsidR="005A4A2C" w:rsidRPr="006F0AEC" w:rsidRDefault="00A64AC5" w:rsidP="003750B8">
                                  <w:pPr>
                                    <w:rPr>
                                      <w:rFonts w:ascii="Calibri" w:hAnsi="Calibri" w:cs="Calibri"/>
                                      <w:sz w:val="20"/>
                                      <w:szCs w:val="20"/>
                                    </w:rPr>
                                  </w:pPr>
                                  <w:r w:rsidRPr="006F0AEC">
                                    <w:rPr>
                                      <w:rFonts w:ascii="Calibri" w:hAnsi="Calibri" w:cs="Calibri"/>
                                      <w:sz w:val="20"/>
                                      <w:szCs w:val="20"/>
                                    </w:rPr>
                                    <w:t>To promote children’s interest and understanding visit to relevant historical sites are planned into the visit whole school overview. In addition to this, workshops are also arranged. Dress up days are also used within school to enhance children’s enthusiasm for History.</w:t>
                                  </w:r>
                                </w:p>
                                <w:p w14:paraId="1D5F9DFC" w14:textId="77777777" w:rsidR="005A4A2C" w:rsidRPr="006F0AEC" w:rsidRDefault="005A4A2C" w:rsidP="003750B8">
                                  <w:pPr>
                                    <w:rPr>
                                      <w:rFonts w:ascii="Calibri" w:hAnsi="Calibri" w:cs="Calibri"/>
                                    </w:rPr>
                                  </w:pPr>
                                </w:p>
                              </w:tc>
                            </w:tr>
                          </w:tbl>
                          <w:p w14:paraId="465B3D15"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A258F" id="_x0000_s1032" type="#_x0000_t202" style="position:absolute;margin-left:328.5pt;margin-top:379.85pt;width:379.7pt;height:91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" stroked="f">
                <v:textbo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4B93B9A9" w:rsidR="005A4A2C" w:rsidRDefault="005A4A2C" w:rsidP="003750B8">
                            <w:pPr>
                              <w:rPr>
                                <w:rFonts w:ascii="Calibri" w:hAnsi="Calibri" w:cs="Calibri"/>
                                <w:b/>
                              </w:rPr>
                            </w:pPr>
                            <w:r>
                              <w:rPr>
                                <w:rFonts w:ascii="Calibri" w:hAnsi="Calibri" w:cs="Calibri"/>
                                <w:b/>
                              </w:rPr>
                              <w:t>Culture / Extra</w:t>
                            </w:r>
                            <w:r w:rsidR="00A64AC5">
                              <w:rPr>
                                <w:rFonts w:ascii="Calibri" w:hAnsi="Calibri" w:cs="Calibri"/>
                                <w:b/>
                              </w:rPr>
                              <w:t>-</w:t>
                            </w:r>
                            <w:r>
                              <w:rPr>
                                <w:rFonts w:ascii="Calibri" w:hAnsi="Calibri" w:cs="Calibri"/>
                                <w:b/>
                              </w:rPr>
                              <w:t xml:space="preserve">curricular </w:t>
                            </w:r>
                            <w:r w:rsidR="00627F6F">
                              <w:rPr>
                                <w:rFonts w:ascii="Calibri" w:hAnsi="Calibri" w:cs="Calibri"/>
                                <w:b/>
                              </w:rPr>
                              <w:t xml:space="preserve">/ Enrichment </w:t>
                            </w:r>
                            <w:r>
                              <w:rPr>
                                <w:rFonts w:ascii="Calibri" w:hAnsi="Calibri" w:cs="Calibri"/>
                                <w:b/>
                              </w:rPr>
                              <w:t xml:space="preserve">opportunities within </w:t>
                            </w:r>
                            <w:r w:rsidR="00A64AC5" w:rsidRPr="00A64AC5">
                              <w:rPr>
                                <w:rFonts w:ascii="Calibri" w:hAnsi="Calibri" w:cs="Calibri"/>
                                <w:b/>
                              </w:rPr>
                              <w:t>HISTORY</w:t>
                            </w:r>
                          </w:p>
                        </w:tc>
                      </w:tr>
                      <w:tr w:rsidR="005A4A2C" w14:paraId="783C8F88" w14:textId="77777777" w:rsidTr="00627F6F">
                        <w:tc>
                          <w:tcPr>
                            <w:tcW w:w="7225" w:type="dxa"/>
                          </w:tcPr>
                          <w:p w14:paraId="23F23172" w14:textId="301BAD8D" w:rsidR="005A4A2C" w:rsidRPr="006F0AEC" w:rsidRDefault="00A64AC5" w:rsidP="003750B8">
                            <w:pPr>
                              <w:rPr>
                                <w:rFonts w:ascii="Calibri" w:hAnsi="Calibri" w:cs="Calibri"/>
                                <w:sz w:val="20"/>
                                <w:szCs w:val="20"/>
                              </w:rPr>
                            </w:pPr>
                            <w:r w:rsidRPr="006F0AEC">
                              <w:rPr>
                                <w:rFonts w:ascii="Calibri" w:hAnsi="Calibri" w:cs="Calibri"/>
                                <w:sz w:val="20"/>
                                <w:szCs w:val="20"/>
                              </w:rPr>
                              <w:t>To promote children’s interest and understanding visit to relevant historical sites are planned into the visit whole school overview. In addition to this, workshops are also arranged. Dress up days are also used within school to enhance children’s enthusiasm for History.</w:t>
                            </w:r>
                          </w:p>
                          <w:p w14:paraId="1D5F9DFC" w14:textId="77777777" w:rsidR="005A4A2C" w:rsidRPr="006F0AEC" w:rsidRDefault="005A4A2C" w:rsidP="003750B8">
                            <w:pPr>
                              <w:rPr>
                                <w:rFonts w:ascii="Calibri" w:hAnsi="Calibri" w:cs="Calibri"/>
                              </w:rPr>
                            </w:pPr>
                          </w:p>
                        </w:tc>
                      </w:tr>
                    </w:tbl>
                    <w:p w14:paraId="465B3D15" w14:textId="77777777" w:rsidR="005A4A2C" w:rsidRDefault="005A4A2C" w:rsidP="005A4A2C"/>
                  </w:txbxContent>
                </v:textbox>
                <w10:wrap type="square" anchorx="margin"/>
              </v:shape>
            </w:pict>
          </mc:Fallback>
        </mc:AlternateContent>
      </w:r>
      <w:r w:rsidR="00915B9F" w:rsidRPr="00E71B59">
        <w:rPr>
          <w:rFonts w:ascii="Calibri" w:hAnsi="Calibri" w:cs="Calibri"/>
          <w:b/>
        </w:rPr>
        <w:t xml:space="preserve"> </w:t>
      </w:r>
    </w:p>
    <w:sectPr w:rsidR="00BE34CA" w:rsidRPr="00E71B59" w:rsidSect="00060321">
      <w:headerReference w:type="default" r:id="rId12"/>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FC7A" w14:textId="77777777" w:rsidR="00A87DCC" w:rsidRDefault="00A87DCC" w:rsidP="0022764F">
      <w:pPr>
        <w:spacing w:after="0" w:line="240" w:lineRule="auto"/>
      </w:pPr>
      <w:r>
        <w:separator/>
      </w:r>
    </w:p>
  </w:endnote>
  <w:endnote w:type="continuationSeparator" w:id="0">
    <w:p w14:paraId="7736DBC0" w14:textId="77777777" w:rsidR="00A87DCC" w:rsidRDefault="00A87DCC"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C48A" w14:textId="77777777" w:rsidR="00A87DCC" w:rsidRDefault="00A87DCC" w:rsidP="0022764F">
      <w:pPr>
        <w:spacing w:after="0" w:line="240" w:lineRule="auto"/>
      </w:pPr>
      <w:r>
        <w:separator/>
      </w:r>
    </w:p>
  </w:footnote>
  <w:footnote w:type="continuationSeparator" w:id="0">
    <w:p w14:paraId="040C346C" w14:textId="77777777" w:rsidR="00A87DCC" w:rsidRDefault="00A87DCC"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06A" w14:textId="51B41F20" w:rsidR="00114C00" w:rsidRPr="00114C00" w:rsidRDefault="00114C00" w:rsidP="00114C00">
    <w:pPr>
      <w:spacing w:before="100" w:beforeAutospacing="1" w:after="100" w:afterAutospacing="1" w:line="240" w:lineRule="auto"/>
      <w:rPr>
        <w:rFonts w:ascii="Times New Roman" w:eastAsia="Times New Roman" w:hAnsi="Times New Roman" w:cs="Times New Roman"/>
        <w:sz w:val="24"/>
        <w:szCs w:val="24"/>
        <w:lang w:eastAsia="en-GB"/>
      </w:rPr>
    </w:pPr>
    <w:r w:rsidRPr="00114C00">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2219ED3A">
          <wp:simplePos x="0" y="0"/>
          <wp:positionH relativeFrom="column">
            <wp:posOffset>342900</wp:posOffset>
          </wp:positionH>
          <wp:positionV relativeFrom="paragraph">
            <wp:posOffset>-55880</wp:posOffset>
          </wp:positionV>
          <wp:extent cx="1028700" cy="717550"/>
          <wp:effectExtent l="0" t="0" r="0" b="6350"/>
          <wp:wrapNone/>
          <wp:docPr id="1" name="Picture 1"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B93BA" w14:textId="0EC2177B" w:rsidR="0022764F" w:rsidRPr="000E4984" w:rsidRDefault="00060321" w:rsidP="0022764F">
    <w:pPr>
      <w:pStyle w:val="Header"/>
      <w:jc w:val="center"/>
      <w:rPr>
        <w:rFonts w:ascii="Century Gothic" w:hAnsi="Century Gothic"/>
        <w:b/>
        <w:sz w:val="40"/>
        <w:szCs w:val="20"/>
      </w:rPr>
    </w:pPr>
    <w:r>
      <w:rPr>
        <w:rFonts w:ascii="Century Gothic" w:hAnsi="Century Gothic"/>
        <w:b/>
        <w:sz w:val="40"/>
        <w:szCs w:val="20"/>
      </w:rPr>
      <w:t>Highfield Hall</w:t>
    </w:r>
    <w:r w:rsidR="003C0388" w:rsidRPr="000E4984">
      <w:rPr>
        <w:rFonts w:ascii="Century Gothic" w:hAnsi="Century Gothic"/>
        <w:b/>
        <w:sz w:val="40"/>
        <w:szCs w:val="20"/>
      </w:rPr>
      <w:t xml:space="preserve"> </w:t>
    </w:r>
    <w:r w:rsidR="00DC2F93" w:rsidRPr="000E4984">
      <w:rPr>
        <w:rFonts w:ascii="Century Gothic" w:hAnsi="Century Gothic"/>
        <w:b/>
        <w:sz w:val="40"/>
        <w:szCs w:val="20"/>
      </w:rPr>
      <w:t>Primary</w:t>
    </w:r>
    <w:r w:rsidR="0022764F" w:rsidRPr="000E4984">
      <w:rPr>
        <w:rFonts w:ascii="Century Gothic" w:hAnsi="Century Gothic"/>
        <w:b/>
        <w:sz w:val="40"/>
        <w:szCs w:val="20"/>
      </w:rPr>
      <w:t xml:space="preserve"> S</w:t>
    </w:r>
    <w:r w:rsidR="00DC2F93" w:rsidRPr="000E4984">
      <w:rPr>
        <w:rFonts w:ascii="Century Gothic" w:hAnsi="Century Gothic"/>
        <w:b/>
        <w:sz w:val="40"/>
        <w:szCs w:val="20"/>
      </w:rPr>
      <w:t>chool</w:t>
    </w:r>
    <w:r w:rsidR="000E4984" w:rsidRPr="000E4984">
      <w:rPr>
        <w:rFonts w:ascii="Century Gothic" w:hAnsi="Century Gothic"/>
        <w:b/>
        <w:sz w:val="40"/>
        <w:szCs w:val="20"/>
      </w:rPr>
      <w:t xml:space="preserve"> </w:t>
    </w:r>
    <w:r w:rsidR="00EC4F45" w:rsidRPr="00EC4F45">
      <w:rPr>
        <w:rFonts w:ascii="Century Gothic" w:hAnsi="Century Gothic"/>
        <w:b/>
        <w:sz w:val="40"/>
        <w:szCs w:val="20"/>
      </w:rPr>
      <w:t>HISTORY</w:t>
    </w:r>
    <w:r w:rsidR="0022764F" w:rsidRPr="000E4984">
      <w:rPr>
        <w:rFonts w:ascii="Century Gothic" w:hAnsi="Century Gothic"/>
        <w:b/>
        <w:sz w:val="40"/>
        <w:szCs w:val="20"/>
      </w:rPr>
      <w:t xml:space="preserv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E80B0C"/>
    <w:multiLevelType w:val="multilevel"/>
    <w:tmpl w:val="E39E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7"/>
  </w:num>
  <w:num w:numId="4">
    <w:abstractNumId w:val="18"/>
  </w:num>
  <w:num w:numId="5">
    <w:abstractNumId w:val="4"/>
  </w:num>
  <w:num w:numId="6">
    <w:abstractNumId w:val="2"/>
  </w:num>
  <w:num w:numId="7">
    <w:abstractNumId w:val="13"/>
  </w:num>
  <w:num w:numId="8">
    <w:abstractNumId w:val="17"/>
  </w:num>
  <w:num w:numId="9">
    <w:abstractNumId w:val="12"/>
  </w:num>
  <w:num w:numId="10">
    <w:abstractNumId w:val="8"/>
  </w:num>
  <w:num w:numId="11">
    <w:abstractNumId w:val="1"/>
  </w:num>
  <w:num w:numId="12">
    <w:abstractNumId w:val="10"/>
  </w:num>
  <w:num w:numId="13">
    <w:abstractNumId w:val="5"/>
  </w:num>
  <w:num w:numId="14">
    <w:abstractNumId w:val="14"/>
  </w:num>
  <w:num w:numId="15">
    <w:abstractNumId w:val="15"/>
  </w:num>
  <w:num w:numId="16">
    <w:abstractNumId w:val="16"/>
  </w:num>
  <w:num w:numId="17">
    <w:abstractNumId w:val="0"/>
  </w:num>
  <w:num w:numId="18">
    <w:abstractNumId w:val="9"/>
  </w:num>
  <w:num w:numId="19">
    <w:abstractNumId w:val="3"/>
  </w:num>
  <w:num w:numId="20">
    <w:abstractNumId w:val="21"/>
  </w:num>
  <w:num w:numId="21">
    <w:abstractNumId w:val="19"/>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60321"/>
    <w:rsid w:val="000751AC"/>
    <w:rsid w:val="00092F92"/>
    <w:rsid w:val="000E4984"/>
    <w:rsid w:val="001009CA"/>
    <w:rsid w:val="00114C00"/>
    <w:rsid w:val="001904A5"/>
    <w:rsid w:val="00196ABF"/>
    <w:rsid w:val="001C218D"/>
    <w:rsid w:val="001D4064"/>
    <w:rsid w:val="001F4750"/>
    <w:rsid w:val="002138E4"/>
    <w:rsid w:val="0022764F"/>
    <w:rsid w:val="00232DA7"/>
    <w:rsid w:val="00295425"/>
    <w:rsid w:val="002D0153"/>
    <w:rsid w:val="002D3345"/>
    <w:rsid w:val="002D4005"/>
    <w:rsid w:val="00353B9D"/>
    <w:rsid w:val="003750B8"/>
    <w:rsid w:val="003A0A77"/>
    <w:rsid w:val="003C0388"/>
    <w:rsid w:val="003C52EF"/>
    <w:rsid w:val="003D0D45"/>
    <w:rsid w:val="003E6001"/>
    <w:rsid w:val="003F5D2C"/>
    <w:rsid w:val="00420722"/>
    <w:rsid w:val="00423F50"/>
    <w:rsid w:val="00445893"/>
    <w:rsid w:val="00476801"/>
    <w:rsid w:val="00493D8A"/>
    <w:rsid w:val="004E172D"/>
    <w:rsid w:val="00512B41"/>
    <w:rsid w:val="005134BE"/>
    <w:rsid w:val="005215A0"/>
    <w:rsid w:val="00560110"/>
    <w:rsid w:val="0059287C"/>
    <w:rsid w:val="005A36FD"/>
    <w:rsid w:val="005A4A2C"/>
    <w:rsid w:val="006049CA"/>
    <w:rsid w:val="0060549A"/>
    <w:rsid w:val="00623C01"/>
    <w:rsid w:val="00627F6F"/>
    <w:rsid w:val="006521E3"/>
    <w:rsid w:val="00681D65"/>
    <w:rsid w:val="006A3A19"/>
    <w:rsid w:val="006C23D5"/>
    <w:rsid w:val="006F09B1"/>
    <w:rsid w:val="006F0AEC"/>
    <w:rsid w:val="007174CC"/>
    <w:rsid w:val="007828E2"/>
    <w:rsid w:val="00783D61"/>
    <w:rsid w:val="00784933"/>
    <w:rsid w:val="00796142"/>
    <w:rsid w:val="007F3638"/>
    <w:rsid w:val="007F42DB"/>
    <w:rsid w:val="0082549A"/>
    <w:rsid w:val="00825C9A"/>
    <w:rsid w:val="00875F56"/>
    <w:rsid w:val="00885273"/>
    <w:rsid w:val="00894FFC"/>
    <w:rsid w:val="008D6146"/>
    <w:rsid w:val="0091446D"/>
    <w:rsid w:val="00915B9F"/>
    <w:rsid w:val="009341CC"/>
    <w:rsid w:val="009347FD"/>
    <w:rsid w:val="00937881"/>
    <w:rsid w:val="00957240"/>
    <w:rsid w:val="009723FD"/>
    <w:rsid w:val="009D0231"/>
    <w:rsid w:val="009D26A2"/>
    <w:rsid w:val="00A0514A"/>
    <w:rsid w:val="00A572BA"/>
    <w:rsid w:val="00A64AC5"/>
    <w:rsid w:val="00A72E2F"/>
    <w:rsid w:val="00A810E8"/>
    <w:rsid w:val="00A87DCC"/>
    <w:rsid w:val="00AF404F"/>
    <w:rsid w:val="00B605A1"/>
    <w:rsid w:val="00B63196"/>
    <w:rsid w:val="00BC03B8"/>
    <w:rsid w:val="00BE34CA"/>
    <w:rsid w:val="00C01C58"/>
    <w:rsid w:val="00C03138"/>
    <w:rsid w:val="00C066F5"/>
    <w:rsid w:val="00C1022B"/>
    <w:rsid w:val="00C535A8"/>
    <w:rsid w:val="00CA2183"/>
    <w:rsid w:val="00CB1A14"/>
    <w:rsid w:val="00CC7AE0"/>
    <w:rsid w:val="00CD213B"/>
    <w:rsid w:val="00CE32CC"/>
    <w:rsid w:val="00D25837"/>
    <w:rsid w:val="00D5425E"/>
    <w:rsid w:val="00DA5CBF"/>
    <w:rsid w:val="00DC2F93"/>
    <w:rsid w:val="00DC4375"/>
    <w:rsid w:val="00E01DF0"/>
    <w:rsid w:val="00E12D72"/>
    <w:rsid w:val="00E27A95"/>
    <w:rsid w:val="00E27AA9"/>
    <w:rsid w:val="00E413D3"/>
    <w:rsid w:val="00E41B0E"/>
    <w:rsid w:val="00E71B59"/>
    <w:rsid w:val="00E720FE"/>
    <w:rsid w:val="00E756D1"/>
    <w:rsid w:val="00EB56BF"/>
    <w:rsid w:val="00EB583F"/>
    <w:rsid w:val="00EB651D"/>
    <w:rsid w:val="00EC0D05"/>
    <w:rsid w:val="00EC4F45"/>
    <w:rsid w:val="00ED3AB9"/>
    <w:rsid w:val="00EE2658"/>
    <w:rsid w:val="00F30B98"/>
    <w:rsid w:val="00F41B69"/>
    <w:rsid w:val="00F501A6"/>
    <w:rsid w:val="00F6619D"/>
    <w:rsid w:val="00F776B2"/>
    <w:rsid w:val="00FA2674"/>
    <w:rsid w:val="00FA5A6E"/>
    <w:rsid w:val="00FB47F4"/>
    <w:rsid w:val="00FB6362"/>
    <w:rsid w:val="00FE33A3"/>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285700238">
      <w:bodyDiv w:val="1"/>
      <w:marLeft w:val="0"/>
      <w:marRight w:val="0"/>
      <w:marTop w:val="0"/>
      <w:marBottom w:val="0"/>
      <w:divBdr>
        <w:top w:val="none" w:sz="0" w:space="0" w:color="auto"/>
        <w:left w:val="none" w:sz="0" w:space="0" w:color="auto"/>
        <w:bottom w:val="none" w:sz="0" w:space="0" w:color="auto"/>
        <w:right w:val="none" w:sz="0" w:space="0" w:color="auto"/>
      </w:divBdr>
      <w:divsChild>
        <w:div w:id="1382053495">
          <w:marLeft w:val="0"/>
          <w:marRight w:val="0"/>
          <w:marTop w:val="240"/>
          <w:marBottom w:val="240"/>
          <w:divBdr>
            <w:top w:val="none" w:sz="0" w:space="0" w:color="auto"/>
            <w:left w:val="none" w:sz="0" w:space="0" w:color="auto"/>
            <w:bottom w:val="none" w:sz="0" w:space="0" w:color="auto"/>
            <w:right w:val="none" w:sz="0" w:space="0" w:color="auto"/>
          </w:divBdr>
        </w:div>
        <w:div w:id="1603415000">
          <w:marLeft w:val="0"/>
          <w:marRight w:val="0"/>
          <w:marTop w:val="240"/>
          <w:marBottom w:val="240"/>
          <w:divBdr>
            <w:top w:val="none" w:sz="0" w:space="0" w:color="auto"/>
            <w:left w:val="none" w:sz="0" w:space="0" w:color="auto"/>
            <w:bottom w:val="none" w:sz="0" w:space="0" w:color="auto"/>
            <w:right w:val="none" w:sz="0" w:space="0" w:color="auto"/>
          </w:divBdr>
        </w:div>
        <w:div w:id="2136870491">
          <w:marLeft w:val="0"/>
          <w:marRight w:val="0"/>
          <w:marTop w:val="240"/>
          <w:marBottom w:val="240"/>
          <w:divBdr>
            <w:top w:val="none" w:sz="0" w:space="0" w:color="auto"/>
            <w:left w:val="none" w:sz="0" w:space="0" w:color="auto"/>
            <w:bottom w:val="none" w:sz="0" w:space="0" w:color="auto"/>
            <w:right w:val="none" w:sz="0" w:space="0" w:color="auto"/>
          </w:divBdr>
        </w:div>
      </w:divsChild>
    </w:div>
    <w:div w:id="1341469916">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org.uk/primary/categories/793/module/3657/primary-teaching-methods/3660/reading-book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story.org.uk/primary/categories/793/module/3657/primary-teaching-methods/3668/drama-and-role-play" TargetMode="External"/><Relationship Id="rId5" Type="http://schemas.openxmlformats.org/officeDocument/2006/relationships/webSettings" Target="webSettings.xml"/><Relationship Id="rId10" Type="http://schemas.openxmlformats.org/officeDocument/2006/relationships/hyperlink" Target="https://www.history.org.uk/primary/categories/793/module/3657/primary-teaching-methods/3660/reading-books" TargetMode="External"/><Relationship Id="rId4" Type="http://schemas.openxmlformats.org/officeDocument/2006/relationships/settings" Target="settings.xml"/><Relationship Id="rId9" Type="http://schemas.openxmlformats.org/officeDocument/2006/relationships/hyperlink" Target="https://www.history.org.uk/primary/categories/793/module/3657/primary-teaching-methods/3668/drama-and-role-pla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0727E-BC4A-43F6-94D5-52C3AE0A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Cheryl Smith</cp:lastModifiedBy>
  <cp:revision>4</cp:revision>
  <cp:lastPrinted>2024-01-15T08:21:00Z</cp:lastPrinted>
  <dcterms:created xsi:type="dcterms:W3CDTF">2024-02-07T09:34:00Z</dcterms:created>
  <dcterms:modified xsi:type="dcterms:W3CDTF">2024-02-12T10:11:00Z</dcterms:modified>
</cp:coreProperties>
</file>