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EF2DBA" w14:textId="77777777" w:rsidR="005E2E7E" w:rsidRPr="005E2E7E" w:rsidRDefault="005E2E7E" w:rsidP="005E2E7E">
      <w:pPr>
        <w:spacing w:before="100" w:beforeAutospacing="1" w:after="100" w:afterAutospacing="1" w:line="300" w:lineRule="atLeast"/>
        <w:outlineLvl w:val="0"/>
        <w:rPr>
          <w:rFonts w:ascii="Sassoon Penpals" w:eastAsia="Times New Roman" w:hAnsi="Sassoon Penpals" w:cs="Segoe UI"/>
          <w:b/>
          <w:bCs/>
          <w:kern w:val="36"/>
          <w:sz w:val="48"/>
          <w:szCs w:val="48"/>
          <w:lang w:eastAsia="en-GB"/>
        </w:rPr>
      </w:pPr>
      <w:r w:rsidRPr="005E2E7E">
        <w:rPr>
          <w:rFonts w:ascii="Sassoon Penpals" w:eastAsia="Times New Roman" w:hAnsi="Sassoon Penpals" w:cs="Segoe UI"/>
          <w:b/>
          <w:bCs/>
          <w:kern w:val="36"/>
          <w:sz w:val="48"/>
          <w:szCs w:val="48"/>
          <w:lang w:eastAsia="en-GB"/>
        </w:rPr>
        <w:t>Highfield Hall Primary and Nursery School Handwriting Policy</w:t>
      </w:r>
    </w:p>
    <w:p w14:paraId="17BA2B83" w14:textId="77777777" w:rsidR="005E2E7E" w:rsidRPr="005E2E7E" w:rsidRDefault="005E2E7E" w:rsidP="005E2E7E">
      <w:pPr>
        <w:spacing w:before="100" w:beforeAutospacing="1" w:after="100" w:afterAutospacing="1" w:line="300" w:lineRule="atLeast"/>
        <w:outlineLvl w:val="1"/>
        <w:rPr>
          <w:rFonts w:ascii="Sassoon Penpals" w:eastAsia="Times New Roman" w:hAnsi="Sassoon Penpals" w:cs="Segoe UI"/>
          <w:b/>
          <w:bCs/>
          <w:sz w:val="36"/>
          <w:szCs w:val="36"/>
          <w:lang w:eastAsia="en-GB"/>
        </w:rPr>
      </w:pPr>
      <w:r w:rsidRPr="005E2E7E">
        <w:rPr>
          <w:rFonts w:ascii="Sassoon Penpals" w:eastAsia="Times New Roman" w:hAnsi="Sassoon Penpals" w:cs="Segoe UI"/>
          <w:b/>
          <w:bCs/>
          <w:sz w:val="36"/>
          <w:szCs w:val="36"/>
          <w:lang w:eastAsia="en-GB"/>
        </w:rPr>
        <w:t>Rationale</w:t>
      </w:r>
    </w:p>
    <w:p w14:paraId="5C240C7E" w14:textId="77777777" w:rsidR="005E2E7E" w:rsidRPr="005E2E7E" w:rsidRDefault="005E2E7E" w:rsidP="005E2E7E">
      <w:p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 xml:space="preserve">At Highfield Hall Primary and Nursery School, we believe that fluent, legible handwriting is an essential life skill which supports successful written communication across the curriculum. We follow the </w:t>
      </w:r>
      <w:proofErr w:type="spellStart"/>
      <w:r w:rsidRPr="001A51AC">
        <w:rPr>
          <w:rFonts w:ascii="Sassoon Penpals" w:eastAsia="Times New Roman" w:hAnsi="Sassoon Penpals" w:cs="Segoe UI"/>
          <w:b/>
          <w:bCs/>
          <w:sz w:val="21"/>
          <w:szCs w:val="21"/>
          <w:lang w:eastAsia="en-GB"/>
        </w:rPr>
        <w:t>PenPals</w:t>
      </w:r>
      <w:proofErr w:type="spellEnd"/>
      <w:r w:rsidRPr="001A51AC">
        <w:rPr>
          <w:rFonts w:ascii="Sassoon Penpals" w:eastAsia="Times New Roman" w:hAnsi="Sassoon Penpals" w:cs="Segoe UI"/>
          <w:b/>
          <w:bCs/>
          <w:sz w:val="21"/>
          <w:szCs w:val="21"/>
          <w:lang w:eastAsia="en-GB"/>
        </w:rPr>
        <w:t xml:space="preserve"> for Handwriting</w:t>
      </w:r>
      <w:r w:rsidRPr="005E2E7E">
        <w:rPr>
          <w:rFonts w:ascii="Sassoon Penpals" w:eastAsia="Times New Roman" w:hAnsi="Sassoon Penpals" w:cs="Segoe UI"/>
          <w:sz w:val="21"/>
          <w:szCs w:val="21"/>
          <w:lang w:eastAsia="en-GB"/>
        </w:rPr>
        <w:t xml:space="preserve"> programme to ensure a consistent, progressive approach to teaching handwriting from Reception to Year 6. This approach enables children to develop accurate letter formation, efficient joins, increased writing fluency and pride in presentation.</w:t>
      </w:r>
    </w:p>
    <w:p w14:paraId="6E0017AF" w14:textId="77777777" w:rsidR="005E2E7E" w:rsidRPr="005E2E7E" w:rsidRDefault="005E2E7E" w:rsidP="005E2E7E">
      <w:p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Research demonstrates that fluent handwriting reduces cognitive load, allowing children to focus more effectively on composition, vocabulary and spelling. Consistent teaching and high expectations are therefore essential in helping pupils become confident and successful writers.</w:t>
      </w:r>
    </w:p>
    <w:p w14:paraId="14999395" w14:textId="424DF73C" w:rsidR="005E2E7E" w:rsidRPr="005E2E7E" w:rsidRDefault="005E2E7E" w:rsidP="005E2E7E">
      <w:p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 xml:space="preserve">The teaching of handwriting forms part of our wider writing curriculum and aligns with the expectations outlined in our existing writing policy, which states that letter formation and handwriting are taught and modelled using </w:t>
      </w:r>
      <w:proofErr w:type="spellStart"/>
      <w:r w:rsidRPr="005E2E7E">
        <w:rPr>
          <w:rFonts w:ascii="Sassoon Penpals" w:eastAsia="Times New Roman" w:hAnsi="Sassoon Penpals" w:cs="Segoe UI"/>
          <w:sz w:val="21"/>
          <w:szCs w:val="21"/>
          <w:lang w:eastAsia="en-GB"/>
        </w:rPr>
        <w:t>PenPals</w:t>
      </w:r>
      <w:proofErr w:type="spellEnd"/>
      <w:r w:rsidRPr="005E2E7E">
        <w:rPr>
          <w:rFonts w:ascii="Sassoon Penpals" w:eastAsia="Times New Roman" w:hAnsi="Sassoon Penpals" w:cs="Segoe UI"/>
          <w:sz w:val="21"/>
          <w:szCs w:val="21"/>
          <w:lang w:eastAsia="en-GB"/>
        </w:rPr>
        <w:t xml:space="preserve"> throughout </w:t>
      </w:r>
      <w:r w:rsidR="00EE3594">
        <w:rPr>
          <w:rFonts w:ascii="Sassoon Penpals" w:eastAsia="Times New Roman" w:hAnsi="Sassoon Penpals" w:cs="Segoe UI"/>
          <w:sz w:val="21"/>
          <w:szCs w:val="21"/>
          <w:lang w:eastAsia="en-GB"/>
        </w:rPr>
        <w:t xml:space="preserve">EYFS, </w:t>
      </w:r>
      <w:r w:rsidRPr="005E2E7E">
        <w:rPr>
          <w:rFonts w:ascii="Sassoon Penpals" w:eastAsia="Times New Roman" w:hAnsi="Sassoon Penpals" w:cs="Segoe UI"/>
          <w:sz w:val="21"/>
          <w:szCs w:val="21"/>
          <w:lang w:eastAsia="en-GB"/>
        </w:rPr>
        <w:t xml:space="preserve">KS1 and KS2. </w:t>
      </w:r>
    </w:p>
    <w:p w14:paraId="62BF6A1B" w14:textId="77777777" w:rsidR="005E2E7E" w:rsidRPr="005E2E7E" w:rsidRDefault="005E2E7E" w:rsidP="005E2E7E">
      <w:pPr>
        <w:spacing w:after="0" w:line="300" w:lineRule="atLeast"/>
        <w:rPr>
          <w:rFonts w:ascii="Sassoon Penpals" w:eastAsia="Times New Roman" w:hAnsi="Sassoon Penpals" w:cs="Segoe UI"/>
          <w:sz w:val="21"/>
          <w:szCs w:val="21"/>
          <w:lang w:eastAsia="en-GB"/>
        </w:rPr>
      </w:pPr>
    </w:p>
    <w:p w14:paraId="645689BD" w14:textId="77777777" w:rsidR="005E2E7E" w:rsidRPr="005E2E7E" w:rsidRDefault="005E2E7E" w:rsidP="005E2E7E">
      <w:pPr>
        <w:spacing w:before="100" w:beforeAutospacing="1" w:after="100" w:afterAutospacing="1" w:line="300" w:lineRule="atLeast"/>
        <w:outlineLvl w:val="0"/>
        <w:rPr>
          <w:rFonts w:ascii="Sassoon Penpals" w:eastAsia="Times New Roman" w:hAnsi="Sassoon Penpals" w:cs="Segoe UI"/>
          <w:b/>
          <w:bCs/>
          <w:kern w:val="36"/>
          <w:sz w:val="48"/>
          <w:szCs w:val="48"/>
          <w:lang w:eastAsia="en-GB"/>
        </w:rPr>
      </w:pPr>
      <w:r w:rsidRPr="005E2E7E">
        <w:rPr>
          <w:rFonts w:ascii="Sassoon Penpals" w:eastAsia="Times New Roman" w:hAnsi="Sassoon Penpals" w:cs="Segoe UI"/>
          <w:b/>
          <w:bCs/>
          <w:kern w:val="36"/>
          <w:sz w:val="48"/>
          <w:szCs w:val="48"/>
          <w:lang w:eastAsia="en-GB"/>
        </w:rPr>
        <w:t>Expectations for Handwriting Teaching</w:t>
      </w:r>
    </w:p>
    <w:p w14:paraId="66EF0222" w14:textId="77777777" w:rsidR="005E2E7E" w:rsidRPr="005E2E7E" w:rsidRDefault="005E2E7E" w:rsidP="005E2E7E">
      <w:pPr>
        <w:spacing w:before="100" w:beforeAutospacing="1" w:after="100" w:afterAutospacing="1" w:line="300" w:lineRule="atLeast"/>
        <w:outlineLvl w:val="2"/>
        <w:rPr>
          <w:rFonts w:ascii="Sassoon Penpals" w:eastAsia="Times New Roman" w:hAnsi="Sassoon Penpals" w:cs="Segoe UI"/>
          <w:b/>
          <w:bCs/>
          <w:sz w:val="27"/>
          <w:szCs w:val="27"/>
          <w:lang w:eastAsia="en-GB"/>
        </w:rPr>
      </w:pPr>
      <w:r w:rsidRPr="005E2E7E">
        <w:rPr>
          <w:rFonts w:ascii="Sassoon Penpals" w:eastAsia="Times New Roman" w:hAnsi="Sassoon Penpals" w:cs="Segoe UI"/>
          <w:b/>
          <w:bCs/>
          <w:sz w:val="27"/>
          <w:szCs w:val="27"/>
          <w:lang w:eastAsia="en-GB"/>
        </w:rPr>
        <w:t>Frequency</w:t>
      </w:r>
    </w:p>
    <w:p w14:paraId="7A31B075" w14:textId="0D3AB3E0" w:rsidR="005E2E7E" w:rsidRDefault="005E2E7E" w:rsidP="005E2E7E">
      <w:pPr>
        <w:numPr>
          <w:ilvl w:val="0"/>
          <w:numId w:val="1"/>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Handwriting should be taught explicitly through discrete lessons.</w:t>
      </w:r>
      <w:r w:rsidR="00415ABB" w:rsidRPr="001A51AC">
        <w:rPr>
          <w:rFonts w:ascii="Sassoon Penpals" w:eastAsia="Times New Roman" w:hAnsi="Sassoon Penpals" w:cs="Segoe UI"/>
          <w:sz w:val="21"/>
          <w:szCs w:val="21"/>
          <w:lang w:eastAsia="en-GB"/>
        </w:rPr>
        <w:t xml:space="preserve"> In Y1-Y6, this will be taught daily.</w:t>
      </w:r>
    </w:p>
    <w:p w14:paraId="20133F31" w14:textId="6C9AF4FB" w:rsidR="00AF564D" w:rsidRPr="005E2E7E" w:rsidRDefault="00AF564D" w:rsidP="005E2E7E">
      <w:pPr>
        <w:numPr>
          <w:ilvl w:val="0"/>
          <w:numId w:val="1"/>
        </w:numPr>
        <w:spacing w:before="100" w:beforeAutospacing="1" w:after="100" w:afterAutospacing="1" w:line="300" w:lineRule="atLeast"/>
        <w:rPr>
          <w:rFonts w:ascii="Sassoon Penpals" w:eastAsia="Times New Roman" w:hAnsi="Sassoon Penpals" w:cs="Segoe UI"/>
          <w:sz w:val="21"/>
          <w:szCs w:val="21"/>
          <w:lang w:eastAsia="en-GB"/>
        </w:rPr>
      </w:pPr>
      <w:r>
        <w:rPr>
          <w:rFonts w:ascii="Sassoon Penpals" w:eastAsia="Times New Roman" w:hAnsi="Sassoon Penpals" w:cs="Segoe UI"/>
          <w:sz w:val="21"/>
          <w:szCs w:val="21"/>
          <w:lang w:eastAsia="en-GB"/>
        </w:rPr>
        <w:t>Children must be able to clearly see the teacher modelling handwriting. Use of Handwriting Repeater will aid teachers in circulating and supporting, whilst still ensuring accurate modelling is continuing.</w:t>
      </w:r>
    </w:p>
    <w:p w14:paraId="5F4B7E19" w14:textId="35220B3A" w:rsidR="005E2E7E" w:rsidRPr="000F1F8C" w:rsidRDefault="005E2E7E" w:rsidP="000F1F8C">
      <w:pPr>
        <w:rPr>
          <w:rFonts w:ascii="Times New Roman" w:eastAsia="Times New Roman" w:hAnsi="Times New Roman" w:cs="Times New Roman"/>
          <w:sz w:val="24"/>
          <w:szCs w:val="24"/>
          <w:lang w:eastAsia="en-GB"/>
        </w:rPr>
      </w:pPr>
      <w:r w:rsidRPr="005E2E7E">
        <w:rPr>
          <w:rFonts w:ascii="Sassoon Penpals" w:eastAsia="Times New Roman" w:hAnsi="Sassoon Penpals" w:cs="Segoe UI"/>
          <w:sz w:val="21"/>
          <w:szCs w:val="21"/>
          <w:lang w:eastAsia="en-GB"/>
        </w:rPr>
        <w:t xml:space="preserve">All classes from Reception to Year 6 should receive regular handwriting instruction using </w:t>
      </w:r>
      <w:proofErr w:type="spellStart"/>
      <w:r w:rsidRPr="005E2E7E">
        <w:rPr>
          <w:rFonts w:ascii="Sassoon Penpals" w:eastAsia="Times New Roman" w:hAnsi="Sassoon Penpals" w:cs="Segoe UI"/>
          <w:sz w:val="21"/>
          <w:szCs w:val="21"/>
          <w:lang w:eastAsia="en-GB"/>
        </w:rPr>
        <w:t>PenPals</w:t>
      </w:r>
      <w:proofErr w:type="spellEnd"/>
      <w:r w:rsidR="000F1F8C">
        <w:rPr>
          <w:rFonts w:ascii="Sassoon Penpals" w:eastAsia="Times New Roman" w:hAnsi="Sassoon Penpals" w:cs="Segoe UI"/>
          <w:sz w:val="21"/>
          <w:szCs w:val="21"/>
          <w:lang w:eastAsia="en-GB"/>
        </w:rPr>
        <w:t>.</w:t>
      </w:r>
      <w:r w:rsidR="00415ABB" w:rsidRPr="001A51AC">
        <w:rPr>
          <w:rFonts w:ascii="Sassoon Penpals" w:eastAsia="Times New Roman" w:hAnsi="Sassoon Penpals" w:cs="Segoe UI"/>
          <w:sz w:val="21"/>
          <w:szCs w:val="21"/>
          <w:lang w:eastAsia="en-GB"/>
        </w:rPr>
        <w:t xml:space="preserve"> </w:t>
      </w:r>
      <w:r w:rsidR="000F1F8C" w:rsidRPr="000F1F8C">
        <w:rPr>
          <w:rFonts w:ascii="Sassoon Penpals" w:eastAsia="Times New Roman" w:hAnsi="Sassoon Penpals" w:cs="Segoe UI"/>
          <w:sz w:val="21"/>
          <w:szCs w:val="21"/>
          <w:lang w:eastAsia="en-GB"/>
        </w:rPr>
        <w:t xml:space="preserve">Reception children will be exposed to additional resources, including the Monster Phonics letter mnemonics, during daily phonics sessions. Explicit handwriting teaching uses a shared movement vocabulary and follows the </w:t>
      </w:r>
      <w:proofErr w:type="spellStart"/>
      <w:r w:rsidR="000F1F8C" w:rsidRPr="000F1F8C">
        <w:rPr>
          <w:rFonts w:ascii="Sassoon Penpals" w:eastAsia="Times New Roman" w:hAnsi="Sassoon Penpals" w:cs="Segoe UI"/>
          <w:sz w:val="21"/>
          <w:szCs w:val="21"/>
          <w:lang w:eastAsia="en-GB"/>
        </w:rPr>
        <w:t>PenPals</w:t>
      </w:r>
      <w:proofErr w:type="spellEnd"/>
      <w:r w:rsidR="000F1F8C" w:rsidRPr="000F1F8C">
        <w:rPr>
          <w:rFonts w:ascii="Sassoon Penpals" w:eastAsia="Times New Roman" w:hAnsi="Sassoon Penpals" w:cs="Segoe UI"/>
          <w:sz w:val="21"/>
          <w:szCs w:val="21"/>
          <w:lang w:eastAsia="en-GB"/>
        </w:rPr>
        <w:t xml:space="preserve"> letter families to provide a clear and consistent approach to letter formation.</w:t>
      </w:r>
    </w:p>
    <w:p w14:paraId="6E318030" w14:textId="77777777" w:rsidR="005E2E7E" w:rsidRPr="000F1F8C" w:rsidRDefault="005E2E7E" w:rsidP="000F1F8C">
      <w:pPr>
        <w:spacing w:before="100" w:beforeAutospacing="1" w:after="100" w:afterAutospacing="1" w:line="300" w:lineRule="atLeast"/>
        <w:rPr>
          <w:rFonts w:ascii="Sassoon Penpals" w:eastAsia="Times New Roman" w:hAnsi="Sassoon Penpals" w:cs="Segoe UI"/>
          <w:sz w:val="28"/>
          <w:szCs w:val="21"/>
          <w:lang w:eastAsia="en-GB"/>
        </w:rPr>
      </w:pPr>
      <w:r w:rsidRPr="000F1F8C">
        <w:rPr>
          <w:rFonts w:ascii="Sassoon Penpals" w:eastAsia="Times New Roman" w:hAnsi="Sassoon Penpals" w:cs="Segoe UI"/>
          <w:sz w:val="28"/>
          <w:szCs w:val="21"/>
          <w:lang w:eastAsia="en-GB"/>
        </w:rPr>
        <w:t>Handwriting expectations should be reinforced across all curriculum areas.</w:t>
      </w:r>
    </w:p>
    <w:p w14:paraId="7C0F9BFB" w14:textId="77777777" w:rsidR="005E2E7E" w:rsidRPr="005E2E7E" w:rsidRDefault="005E2E7E" w:rsidP="005E2E7E">
      <w:pPr>
        <w:spacing w:before="100" w:beforeAutospacing="1" w:after="100" w:afterAutospacing="1" w:line="300" w:lineRule="atLeast"/>
        <w:outlineLvl w:val="2"/>
        <w:rPr>
          <w:rFonts w:ascii="Sassoon Penpals" w:eastAsia="Times New Roman" w:hAnsi="Sassoon Penpals" w:cs="Segoe UI"/>
          <w:b/>
          <w:bCs/>
          <w:sz w:val="27"/>
          <w:szCs w:val="27"/>
          <w:lang w:eastAsia="en-GB"/>
        </w:rPr>
      </w:pPr>
      <w:r w:rsidRPr="005E2E7E">
        <w:rPr>
          <w:rFonts w:ascii="Sassoon Penpals" w:eastAsia="Times New Roman" w:hAnsi="Sassoon Penpals" w:cs="Segoe UI"/>
          <w:b/>
          <w:bCs/>
          <w:sz w:val="27"/>
          <w:szCs w:val="27"/>
          <w:lang w:eastAsia="en-GB"/>
        </w:rPr>
        <w:t>Handwriting Lines</w:t>
      </w:r>
    </w:p>
    <w:p w14:paraId="7DDFF7C6" w14:textId="77777777" w:rsidR="005E2E7E" w:rsidRPr="005E2E7E" w:rsidRDefault="005E2E7E" w:rsidP="005E2E7E">
      <w:p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 xml:space="preserve">In line with </w:t>
      </w:r>
      <w:r w:rsidRPr="001A51AC">
        <w:rPr>
          <w:rFonts w:ascii="Sassoon Penpals" w:eastAsia="Times New Roman" w:hAnsi="Sassoon Penpals" w:cs="Segoe UI"/>
          <w:b/>
          <w:bCs/>
          <w:sz w:val="21"/>
          <w:szCs w:val="21"/>
          <w:lang w:eastAsia="en-GB"/>
        </w:rPr>
        <w:t>National Handwriting Association (NHA)</w:t>
      </w:r>
      <w:r w:rsidRPr="005E2E7E">
        <w:rPr>
          <w:rFonts w:ascii="Sassoon Penpals" w:eastAsia="Times New Roman" w:hAnsi="Sassoon Penpals" w:cs="Segoe UI"/>
          <w:sz w:val="21"/>
          <w:szCs w:val="21"/>
          <w:lang w:eastAsia="en-GB"/>
        </w:rPr>
        <w:t xml:space="preserve"> guidance:</w:t>
      </w:r>
    </w:p>
    <w:p w14:paraId="1431500F" w14:textId="77777777" w:rsidR="005E2E7E" w:rsidRPr="005E2E7E" w:rsidRDefault="005E2E7E" w:rsidP="005E2E7E">
      <w:pPr>
        <w:numPr>
          <w:ilvl w:val="0"/>
          <w:numId w:val="2"/>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Standard</w:t>
      </w:r>
      <w:r w:rsidR="00415ABB" w:rsidRPr="001A51AC">
        <w:rPr>
          <w:rFonts w:ascii="Sassoon Penpals" w:eastAsia="Times New Roman" w:hAnsi="Sassoon Penpals" w:cs="Segoe UI"/>
          <w:sz w:val="21"/>
          <w:szCs w:val="21"/>
          <w:lang w:eastAsia="en-GB"/>
        </w:rPr>
        <w:t xml:space="preserve"> </w:t>
      </w:r>
      <w:r w:rsidRPr="005E2E7E">
        <w:rPr>
          <w:rFonts w:ascii="Sassoon Penpals" w:eastAsia="Times New Roman" w:hAnsi="Sassoon Penpals" w:cs="Segoe UI"/>
          <w:sz w:val="21"/>
          <w:szCs w:val="21"/>
          <w:lang w:eastAsia="en-GB"/>
        </w:rPr>
        <w:t>writing lines should be used for all handwriting lessons and handwriting practice.</w:t>
      </w:r>
    </w:p>
    <w:p w14:paraId="42D8FCEE" w14:textId="77777777" w:rsidR="005E2E7E" w:rsidRPr="005E2E7E" w:rsidRDefault="005E2E7E" w:rsidP="005E2E7E">
      <w:pPr>
        <w:numPr>
          <w:ilvl w:val="0"/>
          <w:numId w:val="2"/>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 xml:space="preserve">The only alternative format permitted is the </w:t>
      </w:r>
      <w:r w:rsidRPr="001A51AC">
        <w:rPr>
          <w:rFonts w:ascii="Sassoon Penpals" w:eastAsia="Times New Roman" w:hAnsi="Sassoon Penpals" w:cs="Segoe UI"/>
          <w:b/>
          <w:bCs/>
          <w:sz w:val="21"/>
          <w:szCs w:val="21"/>
          <w:lang w:eastAsia="en-GB"/>
        </w:rPr>
        <w:t>NHA half-line format</w:t>
      </w:r>
      <w:r w:rsidRPr="005E2E7E">
        <w:rPr>
          <w:rFonts w:ascii="Sassoon Penpals" w:eastAsia="Times New Roman" w:hAnsi="Sassoon Penpals" w:cs="Segoe UI"/>
          <w:sz w:val="21"/>
          <w:szCs w:val="21"/>
          <w:lang w:eastAsia="en-GB"/>
        </w:rPr>
        <w:t xml:space="preserve"> where appropriate for individual pupils.</w:t>
      </w:r>
    </w:p>
    <w:p w14:paraId="196C1A1E" w14:textId="77777777" w:rsidR="005E2E7E" w:rsidRPr="005E2E7E" w:rsidRDefault="005E2E7E" w:rsidP="005E2E7E">
      <w:pPr>
        <w:numPr>
          <w:ilvl w:val="0"/>
          <w:numId w:val="2"/>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Other handwriting line formats should not be used</w:t>
      </w:r>
      <w:r w:rsidR="00415ABB" w:rsidRPr="001A51AC">
        <w:rPr>
          <w:rFonts w:ascii="Sassoon Penpals" w:eastAsia="Times New Roman" w:hAnsi="Sassoon Penpals" w:cs="Segoe UI"/>
          <w:sz w:val="21"/>
          <w:szCs w:val="21"/>
          <w:lang w:eastAsia="en-GB"/>
        </w:rPr>
        <w:t>, including Bubble Writing.</w:t>
      </w:r>
    </w:p>
    <w:p w14:paraId="53B1A2C9" w14:textId="77777777" w:rsidR="007254E8" w:rsidRDefault="007254E8" w:rsidP="005E2E7E">
      <w:pPr>
        <w:spacing w:before="100" w:beforeAutospacing="1" w:after="100" w:afterAutospacing="1" w:line="300" w:lineRule="atLeast"/>
        <w:outlineLvl w:val="2"/>
        <w:rPr>
          <w:rFonts w:ascii="Sassoon Penpals" w:eastAsia="Times New Roman" w:hAnsi="Sassoon Penpals" w:cs="Segoe UI"/>
          <w:b/>
          <w:bCs/>
          <w:sz w:val="27"/>
          <w:szCs w:val="27"/>
          <w:lang w:eastAsia="en-GB"/>
        </w:rPr>
      </w:pPr>
    </w:p>
    <w:p w14:paraId="6332BAB3" w14:textId="069D1815" w:rsidR="005E2E7E" w:rsidRPr="005E2E7E" w:rsidRDefault="005E2E7E" w:rsidP="005E2E7E">
      <w:pPr>
        <w:spacing w:before="100" w:beforeAutospacing="1" w:after="100" w:afterAutospacing="1" w:line="300" w:lineRule="atLeast"/>
        <w:outlineLvl w:val="2"/>
        <w:rPr>
          <w:rFonts w:ascii="Sassoon Penpals" w:eastAsia="Times New Roman" w:hAnsi="Sassoon Penpals" w:cs="Segoe UI"/>
          <w:b/>
          <w:bCs/>
          <w:sz w:val="27"/>
          <w:szCs w:val="27"/>
          <w:lang w:eastAsia="en-GB"/>
        </w:rPr>
      </w:pPr>
      <w:r w:rsidRPr="005E2E7E">
        <w:rPr>
          <w:rFonts w:ascii="Sassoon Penpals" w:eastAsia="Times New Roman" w:hAnsi="Sassoon Penpals" w:cs="Segoe UI"/>
          <w:b/>
          <w:bCs/>
          <w:sz w:val="27"/>
          <w:szCs w:val="27"/>
          <w:lang w:eastAsia="en-GB"/>
        </w:rPr>
        <w:lastRenderedPageBreak/>
        <w:t>Presentation</w:t>
      </w:r>
    </w:p>
    <w:p w14:paraId="2C316202" w14:textId="77777777" w:rsidR="005E2E7E" w:rsidRPr="005E2E7E" w:rsidRDefault="005E2E7E" w:rsidP="005E2E7E">
      <w:p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To ensure consistency throughout school:</w:t>
      </w:r>
    </w:p>
    <w:p w14:paraId="7D89BFAA" w14:textId="77777777" w:rsidR="005E2E7E" w:rsidRPr="005E2E7E" w:rsidRDefault="005E2E7E" w:rsidP="005E2E7E">
      <w:pPr>
        <w:numPr>
          <w:ilvl w:val="0"/>
          <w:numId w:val="3"/>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Pupils must form letters correctly and place them appropriately on the line.</w:t>
      </w:r>
    </w:p>
    <w:p w14:paraId="288ACDE7" w14:textId="77777777" w:rsidR="005E2E7E" w:rsidRPr="005E2E7E" w:rsidRDefault="005E2E7E" w:rsidP="005E2E7E">
      <w:pPr>
        <w:numPr>
          <w:ilvl w:val="0"/>
          <w:numId w:val="3"/>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Work should be presented neatly and with pride.</w:t>
      </w:r>
    </w:p>
    <w:p w14:paraId="7009D52E" w14:textId="77777777" w:rsidR="005E2E7E" w:rsidRPr="005E2E7E" w:rsidRDefault="005E2E7E" w:rsidP="005E2E7E">
      <w:pPr>
        <w:numPr>
          <w:ilvl w:val="0"/>
          <w:numId w:val="3"/>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Staff should model high standards of handwriting at all times.</w:t>
      </w:r>
    </w:p>
    <w:p w14:paraId="444443BE" w14:textId="77777777" w:rsidR="005E2E7E" w:rsidRPr="005E2E7E" w:rsidRDefault="005E2E7E" w:rsidP="005E2E7E">
      <w:pPr>
        <w:spacing w:after="0" w:line="300" w:lineRule="atLeast"/>
        <w:rPr>
          <w:rFonts w:ascii="Sassoon Penpals" w:eastAsia="Times New Roman" w:hAnsi="Sassoon Penpals" w:cs="Segoe UI"/>
          <w:sz w:val="21"/>
          <w:szCs w:val="21"/>
          <w:lang w:eastAsia="en-GB"/>
        </w:rPr>
      </w:pPr>
    </w:p>
    <w:p w14:paraId="09E79795" w14:textId="77777777" w:rsidR="005E2E7E" w:rsidRPr="005E2E7E" w:rsidRDefault="005E2E7E" w:rsidP="005E2E7E">
      <w:pPr>
        <w:spacing w:before="100" w:beforeAutospacing="1" w:after="100" w:afterAutospacing="1" w:line="300" w:lineRule="atLeast"/>
        <w:outlineLvl w:val="0"/>
        <w:rPr>
          <w:rFonts w:ascii="Sassoon Penpals" w:eastAsia="Times New Roman" w:hAnsi="Sassoon Penpals" w:cs="Segoe UI"/>
          <w:b/>
          <w:bCs/>
          <w:kern w:val="36"/>
          <w:sz w:val="48"/>
          <w:szCs w:val="48"/>
          <w:lang w:eastAsia="en-GB"/>
        </w:rPr>
      </w:pPr>
      <w:r w:rsidRPr="005E2E7E">
        <w:rPr>
          <w:rFonts w:ascii="Sassoon Penpals" w:eastAsia="Times New Roman" w:hAnsi="Sassoon Penpals" w:cs="Segoe UI"/>
          <w:b/>
          <w:bCs/>
          <w:kern w:val="36"/>
          <w:sz w:val="48"/>
          <w:szCs w:val="48"/>
          <w:lang w:eastAsia="en-GB"/>
        </w:rPr>
        <w:t>Teaching Progression</w:t>
      </w:r>
    </w:p>
    <w:p w14:paraId="14AEF484" w14:textId="60D89A53" w:rsidR="005E2E7E" w:rsidRDefault="00EE3594" w:rsidP="005E2E7E">
      <w:pPr>
        <w:spacing w:before="100" w:beforeAutospacing="1" w:after="100" w:afterAutospacing="1" w:line="300" w:lineRule="atLeast"/>
        <w:outlineLvl w:val="1"/>
        <w:rPr>
          <w:rFonts w:ascii="Sassoon Penpals" w:eastAsia="Times New Roman" w:hAnsi="Sassoon Penpals" w:cs="Segoe UI"/>
          <w:b/>
          <w:bCs/>
          <w:sz w:val="36"/>
          <w:szCs w:val="36"/>
          <w:lang w:eastAsia="en-GB"/>
        </w:rPr>
      </w:pPr>
      <w:r>
        <w:rPr>
          <w:rFonts w:ascii="Sassoon Penpals" w:eastAsia="Times New Roman" w:hAnsi="Sassoon Penpals" w:cs="Segoe UI"/>
          <w:b/>
          <w:bCs/>
          <w:sz w:val="36"/>
          <w:szCs w:val="36"/>
          <w:lang w:eastAsia="en-GB"/>
        </w:rPr>
        <w:t>EYFS</w:t>
      </w:r>
    </w:p>
    <w:p w14:paraId="0659D648" w14:textId="3F7E4419" w:rsidR="000F1F8C" w:rsidRPr="000F1F8C" w:rsidRDefault="000F1F8C" w:rsidP="000F1F8C">
      <w:pPr>
        <w:spacing w:before="100" w:beforeAutospacing="1" w:after="100" w:afterAutospacing="1" w:line="300" w:lineRule="atLeast"/>
        <w:rPr>
          <w:rFonts w:ascii="Sassoon Penpals" w:eastAsia="Times New Roman" w:hAnsi="Sassoon Penpals" w:cs="Segoe UI"/>
          <w:sz w:val="21"/>
          <w:szCs w:val="21"/>
          <w:lang w:eastAsia="en-GB"/>
        </w:rPr>
      </w:pPr>
      <w:r w:rsidRPr="000F1F8C">
        <w:rPr>
          <w:rFonts w:ascii="Sassoon Penpals" w:eastAsia="Times New Roman" w:hAnsi="Sassoon Penpals" w:cs="Segoe UI"/>
          <w:sz w:val="21"/>
          <w:szCs w:val="21"/>
          <w:lang w:eastAsia="en-GB"/>
        </w:rPr>
        <w:t>In EYFS, we believe ‘Strong Bodies, Strong Hands, Strong Writers’. Children first develop the physical foundations for handwriting through rich gross and fine motor experiences before moving into explicit handwriting teaching in Reception</w:t>
      </w:r>
      <w:r>
        <w:rPr>
          <w:rFonts w:ascii="Sassoon Penpals" w:eastAsia="Times New Roman" w:hAnsi="Sassoon Penpals" w:cs="Segoe UI"/>
          <w:sz w:val="21"/>
          <w:szCs w:val="21"/>
          <w:lang w:eastAsia="en-GB"/>
        </w:rPr>
        <w:t>.</w:t>
      </w:r>
    </w:p>
    <w:p w14:paraId="70A54EF2" w14:textId="77777777" w:rsidR="000F1F8C" w:rsidRPr="005E2E7E" w:rsidRDefault="000F1F8C" w:rsidP="005E2E7E">
      <w:pPr>
        <w:spacing w:before="100" w:beforeAutospacing="1" w:after="100" w:afterAutospacing="1" w:line="300" w:lineRule="atLeast"/>
        <w:outlineLvl w:val="1"/>
        <w:rPr>
          <w:rFonts w:ascii="Sassoon Penpals" w:eastAsia="Times New Roman" w:hAnsi="Sassoon Penpals" w:cs="Segoe UI"/>
          <w:b/>
          <w:bCs/>
          <w:sz w:val="36"/>
          <w:szCs w:val="36"/>
          <w:lang w:eastAsia="en-GB"/>
        </w:rPr>
      </w:pPr>
    </w:p>
    <w:p w14:paraId="16E72713" w14:textId="77777777" w:rsidR="005E2E7E" w:rsidRPr="005E2E7E" w:rsidRDefault="005E2E7E" w:rsidP="005E2E7E">
      <w:p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Children will:</w:t>
      </w:r>
    </w:p>
    <w:p w14:paraId="3CD2C371" w14:textId="77777777" w:rsidR="005E2E7E" w:rsidRPr="005E2E7E" w:rsidRDefault="005E2E7E" w:rsidP="005E2E7E">
      <w:pPr>
        <w:numPr>
          <w:ilvl w:val="0"/>
          <w:numId w:val="4"/>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Develop gross and fine motor control through mark-making</w:t>
      </w:r>
      <w:r w:rsidRPr="001A51AC">
        <w:rPr>
          <w:rFonts w:ascii="Sassoon Penpals" w:eastAsia="Times New Roman" w:hAnsi="Sassoon Penpals" w:cs="Segoe UI"/>
          <w:sz w:val="21"/>
          <w:szCs w:val="21"/>
          <w:lang w:eastAsia="en-GB"/>
        </w:rPr>
        <w:t xml:space="preserve"> and physical</w:t>
      </w:r>
      <w:r w:rsidRPr="005E2E7E">
        <w:rPr>
          <w:rFonts w:ascii="Sassoon Penpals" w:eastAsia="Times New Roman" w:hAnsi="Sassoon Penpals" w:cs="Segoe UI"/>
          <w:sz w:val="21"/>
          <w:szCs w:val="21"/>
          <w:lang w:eastAsia="en-GB"/>
        </w:rPr>
        <w:t xml:space="preserve"> activities.</w:t>
      </w:r>
    </w:p>
    <w:p w14:paraId="7CA0A116" w14:textId="77777777" w:rsidR="005E2E7E" w:rsidRPr="005E2E7E" w:rsidRDefault="005E2E7E" w:rsidP="005E2E7E">
      <w:pPr>
        <w:numPr>
          <w:ilvl w:val="0"/>
          <w:numId w:val="4"/>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Learn correct pencil grip, posture and paper positioning.</w:t>
      </w:r>
    </w:p>
    <w:p w14:paraId="3950BD6E" w14:textId="32FF0E87" w:rsidR="005E2E7E" w:rsidRPr="005E2E7E" w:rsidRDefault="005E2E7E" w:rsidP="005E2E7E">
      <w:pPr>
        <w:numPr>
          <w:ilvl w:val="0"/>
          <w:numId w:val="4"/>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 xml:space="preserve">Learn correct letter formation through </w:t>
      </w:r>
      <w:proofErr w:type="spellStart"/>
      <w:r w:rsidR="00EE3594">
        <w:rPr>
          <w:rFonts w:ascii="Sassoon Penpals" w:eastAsia="Times New Roman" w:hAnsi="Sassoon Penpals" w:cs="Segoe UI"/>
          <w:sz w:val="21"/>
          <w:szCs w:val="21"/>
          <w:lang w:eastAsia="en-GB"/>
        </w:rPr>
        <w:t>PenPals</w:t>
      </w:r>
      <w:proofErr w:type="spellEnd"/>
      <w:r w:rsidRPr="005E2E7E">
        <w:rPr>
          <w:rFonts w:ascii="Sassoon Penpals" w:eastAsia="Times New Roman" w:hAnsi="Sassoon Penpals" w:cs="Segoe UI"/>
          <w:sz w:val="21"/>
          <w:szCs w:val="21"/>
          <w:lang w:eastAsia="en-GB"/>
        </w:rPr>
        <w:t xml:space="preserve"> and pre-writing activities.</w:t>
      </w:r>
    </w:p>
    <w:p w14:paraId="6980094A" w14:textId="067109DA" w:rsidR="005E2E7E" w:rsidRPr="005E2E7E" w:rsidRDefault="005E2E7E" w:rsidP="005E2E7E">
      <w:pPr>
        <w:numPr>
          <w:ilvl w:val="0"/>
          <w:numId w:val="4"/>
        </w:numPr>
        <w:spacing w:before="100" w:beforeAutospacing="1" w:after="100" w:afterAutospacing="1" w:line="300" w:lineRule="atLeast"/>
        <w:rPr>
          <w:rFonts w:ascii="Sassoon Penpals" w:eastAsia="Times New Roman" w:hAnsi="Sassoon Penpals" w:cs="Segoe UI"/>
          <w:sz w:val="21"/>
          <w:szCs w:val="21"/>
          <w:lang w:eastAsia="en-GB"/>
        </w:rPr>
      </w:pPr>
      <w:r w:rsidRPr="001A51AC">
        <w:rPr>
          <w:rFonts w:ascii="Sassoon Penpals" w:eastAsia="Times New Roman" w:hAnsi="Sassoon Penpals" w:cs="Segoe UI"/>
          <w:sz w:val="21"/>
          <w:szCs w:val="21"/>
          <w:lang w:eastAsia="en-GB"/>
        </w:rPr>
        <w:t>Be taught to f</w:t>
      </w:r>
      <w:r w:rsidRPr="005E2E7E">
        <w:rPr>
          <w:rFonts w:ascii="Sassoon Penpals" w:eastAsia="Times New Roman" w:hAnsi="Sassoon Penpals" w:cs="Segoe UI"/>
          <w:sz w:val="21"/>
          <w:szCs w:val="21"/>
          <w:lang w:eastAsia="en-GB"/>
        </w:rPr>
        <w:t>orm lower-case and capital letters correctly</w:t>
      </w:r>
      <w:r w:rsidR="00EE3594">
        <w:rPr>
          <w:rFonts w:ascii="Sassoon Penpals" w:eastAsia="Times New Roman" w:hAnsi="Sassoon Penpals" w:cs="Segoe UI"/>
          <w:sz w:val="21"/>
          <w:szCs w:val="21"/>
          <w:lang w:eastAsia="en-GB"/>
        </w:rPr>
        <w:t>, in letter families</w:t>
      </w:r>
      <w:r w:rsidR="00415ABB" w:rsidRPr="001A51AC">
        <w:rPr>
          <w:rFonts w:ascii="Sassoon Penpals" w:eastAsia="Times New Roman" w:hAnsi="Sassoon Penpals" w:cs="Segoe UI"/>
          <w:sz w:val="21"/>
          <w:szCs w:val="21"/>
          <w:lang w:eastAsia="en-GB"/>
        </w:rPr>
        <w:t>,</w:t>
      </w:r>
      <w:r w:rsidRPr="001A51AC">
        <w:rPr>
          <w:rFonts w:ascii="Sassoon Penpals" w:eastAsia="Times New Roman" w:hAnsi="Sassoon Penpals" w:cs="Segoe UI"/>
          <w:sz w:val="21"/>
          <w:szCs w:val="21"/>
          <w:lang w:eastAsia="en-GB"/>
        </w:rPr>
        <w:t xml:space="preserve"> and begin applying this in writing</w:t>
      </w:r>
      <w:r w:rsidRPr="005E2E7E">
        <w:rPr>
          <w:rFonts w:ascii="Sassoon Penpals" w:eastAsia="Times New Roman" w:hAnsi="Sassoon Penpals" w:cs="Segoe UI"/>
          <w:sz w:val="21"/>
          <w:szCs w:val="21"/>
          <w:lang w:eastAsia="en-GB"/>
        </w:rPr>
        <w:t>.</w:t>
      </w:r>
    </w:p>
    <w:p w14:paraId="6FF13E09" w14:textId="77777777" w:rsidR="005E2E7E" w:rsidRPr="005E2E7E" w:rsidRDefault="005E2E7E" w:rsidP="005E2E7E">
      <w:pPr>
        <w:numPr>
          <w:ilvl w:val="0"/>
          <w:numId w:val="4"/>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Begin to write simple words and sentences with correctly formed letters.</w:t>
      </w:r>
    </w:p>
    <w:p w14:paraId="14E5DD87" w14:textId="77777777" w:rsidR="005E2E7E" w:rsidRPr="005E2E7E" w:rsidRDefault="005E2E7E" w:rsidP="005E2E7E">
      <w:pPr>
        <w:spacing w:after="0" w:line="300" w:lineRule="atLeast"/>
        <w:rPr>
          <w:rFonts w:ascii="Sassoon Penpals" w:eastAsia="Times New Roman" w:hAnsi="Sassoon Penpals" w:cs="Segoe UI"/>
          <w:sz w:val="21"/>
          <w:szCs w:val="21"/>
          <w:lang w:eastAsia="en-GB"/>
        </w:rPr>
      </w:pPr>
    </w:p>
    <w:p w14:paraId="51703A11" w14:textId="77777777" w:rsidR="005E2E7E" w:rsidRPr="005E2E7E" w:rsidRDefault="005E2E7E" w:rsidP="005E2E7E">
      <w:pPr>
        <w:spacing w:before="100" w:beforeAutospacing="1" w:after="100" w:afterAutospacing="1" w:line="300" w:lineRule="atLeast"/>
        <w:outlineLvl w:val="1"/>
        <w:rPr>
          <w:rFonts w:ascii="Sassoon Penpals" w:eastAsia="Times New Roman" w:hAnsi="Sassoon Penpals" w:cs="Segoe UI"/>
          <w:b/>
          <w:bCs/>
          <w:sz w:val="36"/>
          <w:szCs w:val="36"/>
          <w:lang w:eastAsia="en-GB"/>
        </w:rPr>
      </w:pPr>
      <w:r w:rsidRPr="005E2E7E">
        <w:rPr>
          <w:rFonts w:ascii="Sassoon Penpals" w:eastAsia="Times New Roman" w:hAnsi="Sassoon Penpals" w:cs="Segoe UI"/>
          <w:b/>
          <w:bCs/>
          <w:sz w:val="36"/>
          <w:szCs w:val="36"/>
          <w:lang w:eastAsia="en-GB"/>
        </w:rPr>
        <w:t>Year 1</w:t>
      </w:r>
    </w:p>
    <w:p w14:paraId="59707697" w14:textId="77777777" w:rsidR="005E2E7E" w:rsidRPr="005E2E7E" w:rsidRDefault="005E2E7E" w:rsidP="005E2E7E">
      <w:p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Children will:</w:t>
      </w:r>
    </w:p>
    <w:p w14:paraId="4A826595" w14:textId="77777777" w:rsidR="005E2E7E" w:rsidRPr="005E2E7E" w:rsidRDefault="005E2E7E" w:rsidP="005E2E7E">
      <w:pPr>
        <w:numPr>
          <w:ilvl w:val="0"/>
          <w:numId w:val="6"/>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Secure correct letter formation.</w:t>
      </w:r>
    </w:p>
    <w:p w14:paraId="077FE018" w14:textId="77777777" w:rsidR="005E2E7E" w:rsidRPr="005E2E7E" w:rsidRDefault="005E2E7E" w:rsidP="005E2E7E">
      <w:pPr>
        <w:numPr>
          <w:ilvl w:val="0"/>
          <w:numId w:val="6"/>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Develop consistency in letter size and orientation.</w:t>
      </w:r>
    </w:p>
    <w:p w14:paraId="4FC4BFD3" w14:textId="77777777" w:rsidR="005E2E7E" w:rsidRPr="005E2E7E" w:rsidRDefault="005E2E7E" w:rsidP="005E2E7E">
      <w:pPr>
        <w:numPr>
          <w:ilvl w:val="0"/>
          <w:numId w:val="6"/>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Learn letter families and movement patterns.</w:t>
      </w:r>
    </w:p>
    <w:p w14:paraId="49FFE9F4" w14:textId="77777777" w:rsidR="005E2E7E" w:rsidRPr="005E2E7E" w:rsidRDefault="005E2E7E" w:rsidP="005E2E7E">
      <w:pPr>
        <w:numPr>
          <w:ilvl w:val="0"/>
          <w:numId w:val="6"/>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Write letters sitting correctly on the line.</w:t>
      </w:r>
    </w:p>
    <w:p w14:paraId="79BF097B" w14:textId="77777777" w:rsidR="005E2E7E" w:rsidRPr="005E2E7E" w:rsidRDefault="005E2E7E" w:rsidP="005E2E7E">
      <w:pPr>
        <w:spacing w:before="100" w:beforeAutospacing="1" w:after="100" w:afterAutospacing="1" w:line="300" w:lineRule="atLeast"/>
        <w:outlineLvl w:val="2"/>
        <w:rPr>
          <w:rFonts w:ascii="Sassoon Penpals" w:eastAsia="Times New Roman" w:hAnsi="Sassoon Penpals" w:cs="Segoe UI"/>
          <w:b/>
          <w:bCs/>
          <w:sz w:val="27"/>
          <w:szCs w:val="27"/>
          <w:lang w:eastAsia="en-GB"/>
        </w:rPr>
      </w:pPr>
      <w:r w:rsidRPr="005E2E7E">
        <w:rPr>
          <w:rFonts w:ascii="Sassoon Penpals" w:eastAsia="Times New Roman" w:hAnsi="Sassoon Penpals" w:cs="Segoe UI"/>
          <w:b/>
          <w:bCs/>
          <w:sz w:val="27"/>
          <w:szCs w:val="27"/>
          <w:lang w:eastAsia="en-GB"/>
        </w:rPr>
        <w:t>Joins</w:t>
      </w:r>
    </w:p>
    <w:p w14:paraId="30DBBDB4" w14:textId="77777777" w:rsidR="005E2E7E" w:rsidRPr="005E2E7E" w:rsidRDefault="005E2E7E" w:rsidP="005E2E7E">
      <w:pPr>
        <w:numPr>
          <w:ilvl w:val="0"/>
          <w:numId w:val="7"/>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No formal joins taught.</w:t>
      </w:r>
    </w:p>
    <w:p w14:paraId="79096C57" w14:textId="77777777" w:rsidR="005E2E7E" w:rsidRPr="005E2E7E" w:rsidRDefault="005E2E7E" w:rsidP="005E2E7E">
      <w:pPr>
        <w:numPr>
          <w:ilvl w:val="0"/>
          <w:numId w:val="7"/>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Focus remains on accurate formation and orientation.</w:t>
      </w:r>
    </w:p>
    <w:p w14:paraId="798E5085" w14:textId="77777777" w:rsidR="005E2E7E" w:rsidRPr="005E2E7E" w:rsidRDefault="005E2E7E" w:rsidP="005E2E7E">
      <w:pPr>
        <w:spacing w:after="0" w:line="300" w:lineRule="atLeast"/>
        <w:rPr>
          <w:rFonts w:ascii="Sassoon Penpals" w:eastAsia="Times New Roman" w:hAnsi="Sassoon Penpals" w:cs="Segoe UI"/>
          <w:sz w:val="21"/>
          <w:szCs w:val="21"/>
          <w:lang w:eastAsia="en-GB"/>
        </w:rPr>
      </w:pPr>
    </w:p>
    <w:p w14:paraId="63B3F587" w14:textId="77777777" w:rsidR="005E2E7E" w:rsidRPr="005E2E7E" w:rsidRDefault="005E2E7E" w:rsidP="005E2E7E">
      <w:pPr>
        <w:spacing w:before="100" w:beforeAutospacing="1" w:after="100" w:afterAutospacing="1" w:line="300" w:lineRule="atLeast"/>
        <w:outlineLvl w:val="1"/>
        <w:rPr>
          <w:rFonts w:ascii="Sassoon Penpals" w:eastAsia="Times New Roman" w:hAnsi="Sassoon Penpals" w:cs="Segoe UI"/>
          <w:b/>
          <w:bCs/>
          <w:sz w:val="36"/>
          <w:szCs w:val="36"/>
          <w:lang w:eastAsia="en-GB"/>
        </w:rPr>
      </w:pPr>
      <w:r w:rsidRPr="005E2E7E">
        <w:rPr>
          <w:rFonts w:ascii="Sassoon Penpals" w:eastAsia="Times New Roman" w:hAnsi="Sassoon Penpals" w:cs="Segoe UI"/>
          <w:b/>
          <w:bCs/>
          <w:sz w:val="36"/>
          <w:szCs w:val="36"/>
          <w:lang w:eastAsia="en-GB"/>
        </w:rPr>
        <w:lastRenderedPageBreak/>
        <w:t>Year 2</w:t>
      </w:r>
    </w:p>
    <w:p w14:paraId="09DF1596" w14:textId="77777777" w:rsidR="005E2E7E" w:rsidRPr="005E2E7E" w:rsidRDefault="005E2E7E" w:rsidP="005E2E7E">
      <w:p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Children will:</w:t>
      </w:r>
    </w:p>
    <w:p w14:paraId="4E4BD14A" w14:textId="77777777" w:rsidR="005E2E7E" w:rsidRPr="005E2E7E" w:rsidRDefault="005E2E7E" w:rsidP="005E2E7E">
      <w:pPr>
        <w:numPr>
          <w:ilvl w:val="0"/>
          <w:numId w:val="8"/>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Consolidate correct formation of all letters.</w:t>
      </w:r>
    </w:p>
    <w:p w14:paraId="4DA8EDC2" w14:textId="77777777" w:rsidR="005E2E7E" w:rsidRPr="005E2E7E" w:rsidRDefault="005E2E7E" w:rsidP="005E2E7E">
      <w:pPr>
        <w:numPr>
          <w:ilvl w:val="0"/>
          <w:numId w:val="8"/>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Develop consistency in size and spacing.</w:t>
      </w:r>
    </w:p>
    <w:p w14:paraId="64B5F834" w14:textId="77777777" w:rsidR="005E2E7E" w:rsidRPr="005E2E7E" w:rsidRDefault="005E2E7E" w:rsidP="005E2E7E">
      <w:pPr>
        <w:numPr>
          <w:ilvl w:val="0"/>
          <w:numId w:val="8"/>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Begin to understand how letters are prepared for joining.</w:t>
      </w:r>
    </w:p>
    <w:p w14:paraId="33FFBCBB" w14:textId="77777777" w:rsidR="005E2E7E" w:rsidRPr="005E2E7E" w:rsidRDefault="005E2E7E" w:rsidP="005E2E7E">
      <w:pPr>
        <w:spacing w:before="100" w:beforeAutospacing="1" w:after="100" w:afterAutospacing="1" w:line="300" w:lineRule="atLeast"/>
        <w:outlineLvl w:val="2"/>
        <w:rPr>
          <w:rFonts w:ascii="Sassoon Penpals" w:eastAsia="Times New Roman" w:hAnsi="Sassoon Penpals" w:cs="Segoe UI"/>
          <w:b/>
          <w:bCs/>
          <w:sz w:val="27"/>
          <w:szCs w:val="27"/>
          <w:lang w:eastAsia="en-GB"/>
        </w:rPr>
      </w:pPr>
      <w:r w:rsidRPr="005E2E7E">
        <w:rPr>
          <w:rFonts w:ascii="Sassoon Penpals" w:eastAsia="Times New Roman" w:hAnsi="Sassoon Penpals" w:cs="Segoe UI"/>
          <w:b/>
          <w:bCs/>
          <w:sz w:val="27"/>
          <w:szCs w:val="27"/>
          <w:lang w:eastAsia="en-GB"/>
        </w:rPr>
        <w:t>Joins</w:t>
      </w:r>
    </w:p>
    <w:p w14:paraId="74F8239A" w14:textId="77777777" w:rsidR="005E2E7E" w:rsidRPr="005E2E7E" w:rsidRDefault="005E2E7E" w:rsidP="005E2E7E">
      <w:pPr>
        <w:numPr>
          <w:ilvl w:val="0"/>
          <w:numId w:val="9"/>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Introduction to the concept of joining.</w:t>
      </w:r>
    </w:p>
    <w:p w14:paraId="6E7ACAB2" w14:textId="77777777" w:rsidR="005E2E7E" w:rsidRPr="001A51AC" w:rsidRDefault="005E2E7E" w:rsidP="005E2E7E">
      <w:pPr>
        <w:numPr>
          <w:ilvl w:val="0"/>
          <w:numId w:val="9"/>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Teach simple diagonal joins from letters with exit strokes.</w:t>
      </w:r>
    </w:p>
    <w:p w14:paraId="77BF0353" w14:textId="77777777" w:rsidR="005E2E7E" w:rsidRPr="001A51AC" w:rsidRDefault="005E2E7E" w:rsidP="005E2E7E">
      <w:pPr>
        <w:numPr>
          <w:ilvl w:val="0"/>
          <w:numId w:val="9"/>
        </w:numPr>
        <w:spacing w:before="100" w:beforeAutospacing="1" w:after="100" w:afterAutospacing="1" w:line="300" w:lineRule="atLeast"/>
        <w:rPr>
          <w:rFonts w:ascii="Sassoon Penpals" w:eastAsia="Times New Roman" w:hAnsi="Sassoon Penpals" w:cs="Segoe UI"/>
          <w:sz w:val="21"/>
          <w:szCs w:val="21"/>
          <w:lang w:eastAsia="en-GB"/>
        </w:rPr>
      </w:pPr>
      <w:r w:rsidRPr="001A51AC">
        <w:rPr>
          <w:rFonts w:ascii="Sassoon Penpals" w:eastAsia="Times New Roman" w:hAnsi="Sassoon Penpals" w:cs="Segoe UI"/>
          <w:sz w:val="21"/>
          <w:szCs w:val="21"/>
          <w:lang w:eastAsia="en-GB"/>
        </w:rPr>
        <w:t>Teach some of the horizontal joins needed to join letters.</w:t>
      </w:r>
    </w:p>
    <w:p w14:paraId="75EF804F" w14:textId="77777777" w:rsidR="005E2E7E" w:rsidRPr="005E2E7E" w:rsidRDefault="005E2E7E" w:rsidP="005E2E7E">
      <w:pPr>
        <w:numPr>
          <w:ilvl w:val="0"/>
          <w:numId w:val="9"/>
        </w:numPr>
        <w:spacing w:before="100" w:beforeAutospacing="1" w:after="100" w:afterAutospacing="1" w:line="300" w:lineRule="atLeast"/>
        <w:rPr>
          <w:rFonts w:ascii="Sassoon Penpals" w:eastAsia="Times New Roman" w:hAnsi="Sassoon Penpals" w:cs="Segoe UI"/>
          <w:sz w:val="21"/>
          <w:szCs w:val="21"/>
          <w:lang w:eastAsia="en-GB"/>
        </w:rPr>
      </w:pPr>
      <w:r w:rsidRPr="001A51AC">
        <w:rPr>
          <w:rFonts w:ascii="Sassoon Penpals" w:eastAsia="Times New Roman" w:hAnsi="Sassoon Penpals" w:cs="Segoe UI"/>
          <w:sz w:val="21"/>
          <w:szCs w:val="21"/>
          <w:lang w:eastAsia="en-GB"/>
        </w:rPr>
        <w:t xml:space="preserve">Learn that there are some letters that are best left </w:t>
      </w:r>
      <w:proofErr w:type="spellStart"/>
      <w:r w:rsidRPr="001A51AC">
        <w:rPr>
          <w:rFonts w:ascii="Sassoon Penpals" w:eastAsia="Times New Roman" w:hAnsi="Sassoon Penpals" w:cs="Segoe UI"/>
          <w:sz w:val="21"/>
          <w:szCs w:val="21"/>
          <w:lang w:eastAsia="en-GB"/>
        </w:rPr>
        <w:t>unjoined</w:t>
      </w:r>
      <w:proofErr w:type="spellEnd"/>
      <w:r w:rsidRPr="001A51AC">
        <w:rPr>
          <w:rFonts w:ascii="Sassoon Penpals" w:eastAsia="Times New Roman" w:hAnsi="Sassoon Penpals" w:cs="Segoe UI"/>
          <w:sz w:val="21"/>
          <w:szCs w:val="21"/>
          <w:lang w:eastAsia="en-GB"/>
        </w:rPr>
        <w:t xml:space="preserve"> when they are adjacent to one another.</w:t>
      </w:r>
    </w:p>
    <w:p w14:paraId="001A4BF7" w14:textId="77777777" w:rsidR="005E2E7E" w:rsidRPr="005E2E7E" w:rsidRDefault="005E2E7E" w:rsidP="005E2E7E">
      <w:pPr>
        <w:numPr>
          <w:ilvl w:val="0"/>
          <w:numId w:val="9"/>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Focus on accuracy before speed.</w:t>
      </w:r>
    </w:p>
    <w:p w14:paraId="0BE1008D" w14:textId="77777777" w:rsidR="005E2E7E" w:rsidRPr="005E2E7E" w:rsidRDefault="005E2E7E" w:rsidP="005E2E7E">
      <w:pPr>
        <w:spacing w:after="0" w:line="300" w:lineRule="atLeast"/>
        <w:rPr>
          <w:rFonts w:ascii="Sassoon Penpals" w:eastAsia="Times New Roman" w:hAnsi="Sassoon Penpals" w:cs="Segoe UI"/>
          <w:sz w:val="21"/>
          <w:szCs w:val="21"/>
          <w:lang w:eastAsia="en-GB"/>
        </w:rPr>
      </w:pPr>
    </w:p>
    <w:p w14:paraId="51DECF14" w14:textId="77777777" w:rsidR="005E2E7E" w:rsidRPr="005E2E7E" w:rsidRDefault="005E2E7E" w:rsidP="005E2E7E">
      <w:pPr>
        <w:spacing w:before="100" w:beforeAutospacing="1" w:after="100" w:afterAutospacing="1" w:line="300" w:lineRule="atLeast"/>
        <w:outlineLvl w:val="1"/>
        <w:rPr>
          <w:rFonts w:ascii="Sassoon Penpals" w:eastAsia="Times New Roman" w:hAnsi="Sassoon Penpals" w:cs="Segoe UI"/>
          <w:b/>
          <w:bCs/>
          <w:sz w:val="36"/>
          <w:szCs w:val="36"/>
          <w:lang w:eastAsia="en-GB"/>
        </w:rPr>
      </w:pPr>
      <w:r w:rsidRPr="005E2E7E">
        <w:rPr>
          <w:rFonts w:ascii="Sassoon Penpals" w:eastAsia="Times New Roman" w:hAnsi="Sassoon Penpals" w:cs="Segoe UI"/>
          <w:b/>
          <w:bCs/>
          <w:sz w:val="36"/>
          <w:szCs w:val="36"/>
          <w:lang w:eastAsia="en-GB"/>
        </w:rPr>
        <w:t>Year 3</w:t>
      </w:r>
    </w:p>
    <w:p w14:paraId="6BBB20C6" w14:textId="77777777" w:rsidR="005E2E7E" w:rsidRPr="005E2E7E" w:rsidRDefault="005E2E7E" w:rsidP="005E2E7E">
      <w:p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Children will:</w:t>
      </w:r>
    </w:p>
    <w:p w14:paraId="04E539C7" w14:textId="77777777" w:rsidR="005E2E7E" w:rsidRPr="005E2E7E" w:rsidRDefault="005E2E7E" w:rsidP="005E2E7E">
      <w:pPr>
        <w:numPr>
          <w:ilvl w:val="0"/>
          <w:numId w:val="10"/>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Secure basic joins.</w:t>
      </w:r>
    </w:p>
    <w:p w14:paraId="68E645DB" w14:textId="77777777" w:rsidR="005E2E7E" w:rsidRPr="005E2E7E" w:rsidRDefault="005E2E7E" w:rsidP="005E2E7E">
      <w:pPr>
        <w:numPr>
          <w:ilvl w:val="0"/>
          <w:numId w:val="10"/>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Increase fluency and consistency.</w:t>
      </w:r>
    </w:p>
    <w:p w14:paraId="6512D619" w14:textId="77777777" w:rsidR="005E2E7E" w:rsidRPr="005E2E7E" w:rsidRDefault="005E2E7E" w:rsidP="005E2E7E">
      <w:pPr>
        <w:spacing w:before="100" w:beforeAutospacing="1" w:after="100" w:afterAutospacing="1" w:line="300" w:lineRule="atLeast"/>
        <w:outlineLvl w:val="2"/>
        <w:rPr>
          <w:rFonts w:ascii="Sassoon Penpals" w:eastAsia="Times New Roman" w:hAnsi="Sassoon Penpals" w:cs="Segoe UI"/>
          <w:b/>
          <w:bCs/>
          <w:sz w:val="27"/>
          <w:szCs w:val="27"/>
          <w:lang w:eastAsia="en-GB"/>
        </w:rPr>
      </w:pPr>
      <w:r w:rsidRPr="005E2E7E">
        <w:rPr>
          <w:rFonts w:ascii="Sassoon Penpals" w:eastAsia="Times New Roman" w:hAnsi="Sassoon Penpals" w:cs="Segoe UI"/>
          <w:b/>
          <w:bCs/>
          <w:sz w:val="27"/>
          <w:szCs w:val="27"/>
          <w:lang w:eastAsia="en-GB"/>
        </w:rPr>
        <w:t>Joins taught</w:t>
      </w:r>
    </w:p>
    <w:p w14:paraId="1EAC5A5F" w14:textId="77777777" w:rsidR="005E2E7E" w:rsidRPr="005E2E7E" w:rsidRDefault="005E2E7E" w:rsidP="005E2E7E">
      <w:p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Children will be taught:</w:t>
      </w:r>
    </w:p>
    <w:p w14:paraId="5513A775" w14:textId="77777777" w:rsidR="005E2E7E" w:rsidRPr="005E2E7E" w:rsidRDefault="005E2E7E" w:rsidP="005E2E7E">
      <w:pPr>
        <w:numPr>
          <w:ilvl w:val="0"/>
          <w:numId w:val="11"/>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Diagonal joins to letters without ascenders.</w:t>
      </w:r>
    </w:p>
    <w:p w14:paraId="6E0C0F24" w14:textId="77777777" w:rsidR="005E2E7E" w:rsidRPr="005E2E7E" w:rsidRDefault="005E2E7E" w:rsidP="005E2E7E">
      <w:pPr>
        <w:numPr>
          <w:ilvl w:val="0"/>
          <w:numId w:val="11"/>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Diagonal joins to letters with ascenders.</w:t>
      </w:r>
    </w:p>
    <w:p w14:paraId="5FADB789" w14:textId="77777777" w:rsidR="005E2E7E" w:rsidRPr="005E2E7E" w:rsidRDefault="005E2E7E" w:rsidP="005E2E7E">
      <w:pPr>
        <w:numPr>
          <w:ilvl w:val="0"/>
          <w:numId w:val="11"/>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Horizontal joins to letters without ascenders.</w:t>
      </w:r>
    </w:p>
    <w:p w14:paraId="2666EC7F" w14:textId="77777777" w:rsidR="005E2E7E" w:rsidRPr="005E2E7E" w:rsidRDefault="005E2E7E" w:rsidP="005E2E7E">
      <w:pPr>
        <w:numPr>
          <w:ilvl w:val="0"/>
          <w:numId w:val="11"/>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Horizontal joins to letters with ascenders.</w:t>
      </w:r>
    </w:p>
    <w:p w14:paraId="558B82ED" w14:textId="77777777" w:rsidR="005E2E7E" w:rsidRPr="005E2E7E" w:rsidRDefault="005E2E7E" w:rsidP="005E2E7E">
      <w:p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Children should begin to join most handwriting independently by the end of Year 3.</w:t>
      </w:r>
    </w:p>
    <w:p w14:paraId="642AA02D" w14:textId="77777777" w:rsidR="005E2E7E" w:rsidRPr="005E2E7E" w:rsidRDefault="005E2E7E" w:rsidP="005E2E7E">
      <w:pPr>
        <w:spacing w:after="0" w:line="300" w:lineRule="atLeast"/>
        <w:rPr>
          <w:rFonts w:ascii="Sassoon Penpals" w:eastAsia="Times New Roman" w:hAnsi="Sassoon Penpals" w:cs="Segoe UI"/>
          <w:sz w:val="21"/>
          <w:szCs w:val="21"/>
          <w:lang w:eastAsia="en-GB"/>
        </w:rPr>
      </w:pPr>
    </w:p>
    <w:p w14:paraId="524FD5A2" w14:textId="77777777" w:rsidR="005E2E7E" w:rsidRPr="005E2E7E" w:rsidRDefault="005E2E7E" w:rsidP="005E2E7E">
      <w:pPr>
        <w:spacing w:before="100" w:beforeAutospacing="1" w:after="100" w:afterAutospacing="1" w:line="300" w:lineRule="atLeast"/>
        <w:outlineLvl w:val="1"/>
        <w:rPr>
          <w:rFonts w:ascii="Sassoon Penpals" w:eastAsia="Times New Roman" w:hAnsi="Sassoon Penpals" w:cs="Segoe UI"/>
          <w:b/>
          <w:bCs/>
          <w:sz w:val="36"/>
          <w:szCs w:val="36"/>
          <w:lang w:eastAsia="en-GB"/>
        </w:rPr>
      </w:pPr>
      <w:r w:rsidRPr="005E2E7E">
        <w:rPr>
          <w:rFonts w:ascii="Sassoon Penpals" w:eastAsia="Times New Roman" w:hAnsi="Sassoon Penpals" w:cs="Segoe UI"/>
          <w:b/>
          <w:bCs/>
          <w:sz w:val="36"/>
          <w:szCs w:val="36"/>
          <w:lang w:eastAsia="en-GB"/>
        </w:rPr>
        <w:t>Year 4</w:t>
      </w:r>
    </w:p>
    <w:p w14:paraId="5BC38848" w14:textId="77777777" w:rsidR="005E2E7E" w:rsidRPr="005E2E7E" w:rsidRDefault="005E2E7E" w:rsidP="005E2E7E">
      <w:p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Children will:</w:t>
      </w:r>
    </w:p>
    <w:p w14:paraId="77502997" w14:textId="77777777" w:rsidR="005E2E7E" w:rsidRPr="005E2E7E" w:rsidRDefault="005E2E7E" w:rsidP="005E2E7E">
      <w:pPr>
        <w:numPr>
          <w:ilvl w:val="0"/>
          <w:numId w:val="12"/>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Consolidate all joins.</w:t>
      </w:r>
    </w:p>
    <w:p w14:paraId="59587439" w14:textId="77777777" w:rsidR="005E2E7E" w:rsidRPr="005E2E7E" w:rsidRDefault="005E2E7E" w:rsidP="005E2E7E">
      <w:pPr>
        <w:numPr>
          <w:ilvl w:val="0"/>
          <w:numId w:val="12"/>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Improve writing fluency.</w:t>
      </w:r>
    </w:p>
    <w:p w14:paraId="316F9DFA" w14:textId="77777777" w:rsidR="005E2E7E" w:rsidRPr="005E2E7E" w:rsidRDefault="005E2E7E" w:rsidP="005E2E7E">
      <w:pPr>
        <w:numPr>
          <w:ilvl w:val="0"/>
          <w:numId w:val="12"/>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Develop consistency of slant, size and spacing.</w:t>
      </w:r>
    </w:p>
    <w:p w14:paraId="220C4F8C" w14:textId="77777777" w:rsidR="005E2E7E" w:rsidRPr="005E2E7E" w:rsidRDefault="005E2E7E" w:rsidP="005E2E7E">
      <w:pPr>
        <w:spacing w:before="100" w:beforeAutospacing="1" w:after="100" w:afterAutospacing="1" w:line="300" w:lineRule="atLeast"/>
        <w:outlineLvl w:val="2"/>
        <w:rPr>
          <w:rFonts w:ascii="Sassoon Penpals" w:eastAsia="Times New Roman" w:hAnsi="Sassoon Penpals" w:cs="Segoe UI"/>
          <w:b/>
          <w:bCs/>
          <w:sz w:val="27"/>
          <w:szCs w:val="27"/>
          <w:lang w:eastAsia="en-GB"/>
        </w:rPr>
      </w:pPr>
      <w:r w:rsidRPr="005E2E7E">
        <w:rPr>
          <w:rFonts w:ascii="Sassoon Penpals" w:eastAsia="Times New Roman" w:hAnsi="Sassoon Penpals" w:cs="Segoe UI"/>
          <w:b/>
          <w:bCs/>
          <w:sz w:val="27"/>
          <w:szCs w:val="27"/>
          <w:lang w:eastAsia="en-GB"/>
        </w:rPr>
        <w:lastRenderedPageBreak/>
        <w:t>Joins taught</w:t>
      </w:r>
    </w:p>
    <w:p w14:paraId="4D546B86" w14:textId="77777777" w:rsidR="005E2E7E" w:rsidRPr="005E2E7E" w:rsidRDefault="005E2E7E" w:rsidP="005E2E7E">
      <w:pPr>
        <w:numPr>
          <w:ilvl w:val="0"/>
          <w:numId w:val="13"/>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 xml:space="preserve">Revision of all </w:t>
      </w:r>
      <w:proofErr w:type="spellStart"/>
      <w:r w:rsidRPr="005E2E7E">
        <w:rPr>
          <w:rFonts w:ascii="Sassoon Penpals" w:eastAsia="Times New Roman" w:hAnsi="Sassoon Penpals" w:cs="Segoe UI"/>
          <w:sz w:val="21"/>
          <w:szCs w:val="21"/>
          <w:lang w:eastAsia="en-GB"/>
        </w:rPr>
        <w:t>PenPals</w:t>
      </w:r>
      <w:proofErr w:type="spellEnd"/>
      <w:r w:rsidRPr="005E2E7E">
        <w:rPr>
          <w:rFonts w:ascii="Sassoon Penpals" w:eastAsia="Times New Roman" w:hAnsi="Sassoon Penpals" w:cs="Segoe UI"/>
          <w:sz w:val="21"/>
          <w:szCs w:val="21"/>
          <w:lang w:eastAsia="en-GB"/>
        </w:rPr>
        <w:t xml:space="preserve"> joins.</w:t>
      </w:r>
    </w:p>
    <w:p w14:paraId="3AADE054" w14:textId="77777777" w:rsidR="005E2E7E" w:rsidRPr="005E2E7E" w:rsidRDefault="005E2E7E" w:rsidP="005E2E7E">
      <w:pPr>
        <w:numPr>
          <w:ilvl w:val="0"/>
          <w:numId w:val="13"/>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Focus on maintaining joins within longer pieces of writing.</w:t>
      </w:r>
    </w:p>
    <w:p w14:paraId="3B83B887" w14:textId="77777777" w:rsidR="005E2E7E" w:rsidRPr="005E2E7E" w:rsidRDefault="005E2E7E" w:rsidP="005E2E7E">
      <w:pPr>
        <w:numPr>
          <w:ilvl w:val="0"/>
          <w:numId w:val="13"/>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Development of speed without loss of legibility.</w:t>
      </w:r>
    </w:p>
    <w:p w14:paraId="474AEDDB" w14:textId="77777777" w:rsidR="005E2E7E" w:rsidRPr="005E2E7E" w:rsidRDefault="005E2E7E" w:rsidP="005E2E7E">
      <w:pPr>
        <w:spacing w:after="0" w:line="300" w:lineRule="atLeast"/>
        <w:rPr>
          <w:rFonts w:ascii="Sassoon Penpals" w:eastAsia="Times New Roman" w:hAnsi="Sassoon Penpals" w:cs="Segoe UI"/>
          <w:sz w:val="21"/>
          <w:szCs w:val="21"/>
          <w:lang w:eastAsia="en-GB"/>
        </w:rPr>
      </w:pPr>
    </w:p>
    <w:p w14:paraId="2093CA18" w14:textId="77777777" w:rsidR="005E2E7E" w:rsidRPr="005E2E7E" w:rsidRDefault="005E2E7E" w:rsidP="005E2E7E">
      <w:pPr>
        <w:spacing w:before="100" w:beforeAutospacing="1" w:after="100" w:afterAutospacing="1" w:line="300" w:lineRule="atLeast"/>
        <w:outlineLvl w:val="1"/>
        <w:rPr>
          <w:rFonts w:ascii="Sassoon Penpals" w:eastAsia="Times New Roman" w:hAnsi="Sassoon Penpals" w:cs="Segoe UI"/>
          <w:b/>
          <w:bCs/>
          <w:sz w:val="36"/>
          <w:szCs w:val="36"/>
          <w:lang w:eastAsia="en-GB"/>
        </w:rPr>
      </w:pPr>
      <w:r w:rsidRPr="005E2E7E">
        <w:rPr>
          <w:rFonts w:ascii="Sassoon Penpals" w:eastAsia="Times New Roman" w:hAnsi="Sassoon Penpals" w:cs="Segoe UI"/>
          <w:b/>
          <w:bCs/>
          <w:sz w:val="36"/>
          <w:szCs w:val="36"/>
          <w:lang w:eastAsia="en-GB"/>
        </w:rPr>
        <w:t>Year 5</w:t>
      </w:r>
    </w:p>
    <w:p w14:paraId="60BCC4E5" w14:textId="77777777" w:rsidR="005E2E7E" w:rsidRPr="005E2E7E" w:rsidRDefault="005E2E7E" w:rsidP="005E2E7E">
      <w:p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Children will:</w:t>
      </w:r>
    </w:p>
    <w:p w14:paraId="44DA7EA6" w14:textId="77777777" w:rsidR="005E2E7E" w:rsidRPr="005E2E7E" w:rsidRDefault="005E2E7E" w:rsidP="005E2E7E">
      <w:pPr>
        <w:numPr>
          <w:ilvl w:val="0"/>
          <w:numId w:val="14"/>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Apply joined handwriting consistently across the curriculum.</w:t>
      </w:r>
    </w:p>
    <w:p w14:paraId="0D399102" w14:textId="77777777" w:rsidR="005E2E7E" w:rsidRPr="005E2E7E" w:rsidRDefault="005E2E7E" w:rsidP="005E2E7E">
      <w:pPr>
        <w:numPr>
          <w:ilvl w:val="0"/>
          <w:numId w:val="14"/>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Develop a personal, efficient handwriting style while maintaining legibility.</w:t>
      </w:r>
    </w:p>
    <w:p w14:paraId="747CA003" w14:textId="77777777" w:rsidR="005E2E7E" w:rsidRPr="005E2E7E" w:rsidRDefault="005E2E7E" w:rsidP="005E2E7E">
      <w:pPr>
        <w:spacing w:before="100" w:beforeAutospacing="1" w:after="100" w:afterAutospacing="1" w:line="300" w:lineRule="atLeast"/>
        <w:outlineLvl w:val="2"/>
        <w:rPr>
          <w:rFonts w:ascii="Sassoon Penpals" w:eastAsia="Times New Roman" w:hAnsi="Sassoon Penpals" w:cs="Segoe UI"/>
          <w:b/>
          <w:bCs/>
          <w:sz w:val="27"/>
          <w:szCs w:val="27"/>
          <w:lang w:eastAsia="en-GB"/>
        </w:rPr>
      </w:pPr>
      <w:r w:rsidRPr="005E2E7E">
        <w:rPr>
          <w:rFonts w:ascii="Sassoon Penpals" w:eastAsia="Times New Roman" w:hAnsi="Sassoon Penpals" w:cs="Segoe UI"/>
          <w:b/>
          <w:bCs/>
          <w:sz w:val="27"/>
          <w:szCs w:val="27"/>
          <w:lang w:eastAsia="en-GB"/>
        </w:rPr>
        <w:t>Joins taught</w:t>
      </w:r>
    </w:p>
    <w:p w14:paraId="6C138C52" w14:textId="77777777" w:rsidR="005E2E7E" w:rsidRPr="005E2E7E" w:rsidRDefault="005E2E7E" w:rsidP="005E2E7E">
      <w:pPr>
        <w:numPr>
          <w:ilvl w:val="0"/>
          <w:numId w:val="15"/>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Secure application of all joins.</w:t>
      </w:r>
    </w:p>
    <w:p w14:paraId="44FB2218" w14:textId="77777777" w:rsidR="005E2E7E" w:rsidRPr="005E2E7E" w:rsidRDefault="005E2E7E" w:rsidP="005E2E7E">
      <w:pPr>
        <w:numPr>
          <w:ilvl w:val="0"/>
          <w:numId w:val="15"/>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Greater focus on fluency and stamina in extended writing.</w:t>
      </w:r>
    </w:p>
    <w:p w14:paraId="7157D9BE" w14:textId="77777777" w:rsidR="005E2E7E" w:rsidRPr="005E2E7E" w:rsidRDefault="005E2E7E" w:rsidP="005E2E7E">
      <w:pPr>
        <w:spacing w:after="0" w:line="300" w:lineRule="atLeast"/>
        <w:rPr>
          <w:rFonts w:ascii="Sassoon Penpals" w:eastAsia="Times New Roman" w:hAnsi="Sassoon Penpals" w:cs="Segoe UI"/>
          <w:sz w:val="21"/>
          <w:szCs w:val="21"/>
          <w:lang w:eastAsia="en-GB"/>
        </w:rPr>
      </w:pPr>
    </w:p>
    <w:p w14:paraId="524944DC" w14:textId="77777777" w:rsidR="005E2E7E" w:rsidRPr="005E2E7E" w:rsidRDefault="005E2E7E" w:rsidP="005E2E7E">
      <w:pPr>
        <w:spacing w:before="100" w:beforeAutospacing="1" w:after="100" w:afterAutospacing="1" w:line="300" w:lineRule="atLeast"/>
        <w:outlineLvl w:val="1"/>
        <w:rPr>
          <w:rFonts w:ascii="Sassoon Penpals" w:eastAsia="Times New Roman" w:hAnsi="Sassoon Penpals" w:cs="Segoe UI"/>
          <w:b/>
          <w:bCs/>
          <w:sz w:val="36"/>
          <w:szCs w:val="36"/>
          <w:lang w:eastAsia="en-GB"/>
        </w:rPr>
      </w:pPr>
      <w:r w:rsidRPr="005E2E7E">
        <w:rPr>
          <w:rFonts w:ascii="Sassoon Penpals" w:eastAsia="Times New Roman" w:hAnsi="Sassoon Penpals" w:cs="Segoe UI"/>
          <w:b/>
          <w:bCs/>
          <w:sz w:val="36"/>
          <w:szCs w:val="36"/>
          <w:lang w:eastAsia="en-GB"/>
        </w:rPr>
        <w:t>Year 6</w:t>
      </w:r>
    </w:p>
    <w:p w14:paraId="5FE3890E" w14:textId="77777777" w:rsidR="005E2E7E" w:rsidRPr="005E2E7E" w:rsidRDefault="005E2E7E" w:rsidP="005E2E7E">
      <w:p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Children will:</w:t>
      </w:r>
    </w:p>
    <w:p w14:paraId="370DD5D2" w14:textId="77777777" w:rsidR="005E2E7E" w:rsidRPr="005E2E7E" w:rsidRDefault="005E2E7E" w:rsidP="005E2E7E">
      <w:pPr>
        <w:numPr>
          <w:ilvl w:val="0"/>
          <w:numId w:val="16"/>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Demonstrate a fluent, legible and efficient joined handwriting style.</w:t>
      </w:r>
    </w:p>
    <w:p w14:paraId="28D0BD2C" w14:textId="77777777" w:rsidR="005E2E7E" w:rsidRPr="005E2E7E" w:rsidRDefault="005E2E7E" w:rsidP="005E2E7E">
      <w:pPr>
        <w:numPr>
          <w:ilvl w:val="0"/>
          <w:numId w:val="16"/>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Write automatically and comfortably across a range of subjects.</w:t>
      </w:r>
    </w:p>
    <w:p w14:paraId="6AF5F954" w14:textId="77777777" w:rsidR="005E2E7E" w:rsidRPr="005E2E7E" w:rsidRDefault="005E2E7E" w:rsidP="005E2E7E">
      <w:pPr>
        <w:spacing w:before="100" w:beforeAutospacing="1" w:after="100" w:afterAutospacing="1" w:line="300" w:lineRule="atLeast"/>
        <w:outlineLvl w:val="2"/>
        <w:rPr>
          <w:rFonts w:ascii="Sassoon Penpals" w:eastAsia="Times New Roman" w:hAnsi="Sassoon Penpals" w:cs="Segoe UI"/>
          <w:b/>
          <w:bCs/>
          <w:sz w:val="27"/>
          <w:szCs w:val="27"/>
          <w:lang w:eastAsia="en-GB"/>
        </w:rPr>
      </w:pPr>
      <w:r w:rsidRPr="005E2E7E">
        <w:rPr>
          <w:rFonts w:ascii="Sassoon Penpals" w:eastAsia="Times New Roman" w:hAnsi="Sassoon Penpals" w:cs="Segoe UI"/>
          <w:b/>
          <w:bCs/>
          <w:sz w:val="27"/>
          <w:szCs w:val="27"/>
          <w:lang w:eastAsia="en-GB"/>
        </w:rPr>
        <w:t>Joins taught</w:t>
      </w:r>
    </w:p>
    <w:p w14:paraId="796AFC21" w14:textId="77777777" w:rsidR="005E2E7E" w:rsidRPr="005E2E7E" w:rsidRDefault="005E2E7E" w:rsidP="005E2E7E">
      <w:pPr>
        <w:numPr>
          <w:ilvl w:val="0"/>
          <w:numId w:val="17"/>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Refinement and mastery of all joins.</w:t>
      </w:r>
    </w:p>
    <w:p w14:paraId="18577E7E" w14:textId="77777777" w:rsidR="005E2E7E" w:rsidRPr="005E2E7E" w:rsidRDefault="005E2E7E" w:rsidP="005E2E7E">
      <w:pPr>
        <w:numPr>
          <w:ilvl w:val="0"/>
          <w:numId w:val="17"/>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Application of handwriting skills in all written outcomes.</w:t>
      </w:r>
    </w:p>
    <w:p w14:paraId="6F9C6F07" w14:textId="77777777" w:rsidR="005E2E7E" w:rsidRPr="005E2E7E" w:rsidRDefault="005E2E7E" w:rsidP="005E2E7E">
      <w:pPr>
        <w:spacing w:after="0" w:line="300" w:lineRule="atLeast"/>
        <w:rPr>
          <w:rFonts w:ascii="Sassoon Penpals" w:eastAsia="Times New Roman" w:hAnsi="Sassoon Penpals" w:cs="Segoe UI"/>
          <w:sz w:val="21"/>
          <w:szCs w:val="21"/>
          <w:lang w:eastAsia="en-GB"/>
        </w:rPr>
      </w:pPr>
    </w:p>
    <w:p w14:paraId="5F5C55C7" w14:textId="77777777" w:rsidR="005E2E7E" w:rsidRPr="005E2E7E" w:rsidRDefault="005E2E7E" w:rsidP="005E2E7E">
      <w:pPr>
        <w:spacing w:before="100" w:beforeAutospacing="1" w:after="100" w:afterAutospacing="1" w:line="300" w:lineRule="atLeast"/>
        <w:outlineLvl w:val="0"/>
        <w:rPr>
          <w:rFonts w:ascii="Sassoon Penpals" w:eastAsia="Times New Roman" w:hAnsi="Sassoon Penpals" w:cs="Segoe UI"/>
          <w:b/>
          <w:bCs/>
          <w:kern w:val="36"/>
          <w:sz w:val="48"/>
          <w:szCs w:val="48"/>
          <w:lang w:eastAsia="en-GB"/>
        </w:rPr>
      </w:pPr>
      <w:r w:rsidRPr="005E2E7E">
        <w:rPr>
          <w:rFonts w:ascii="Sassoon Penpals" w:eastAsia="Times New Roman" w:hAnsi="Sassoon Penpals" w:cs="Segoe UI"/>
          <w:b/>
          <w:bCs/>
          <w:kern w:val="36"/>
          <w:sz w:val="48"/>
          <w:szCs w:val="48"/>
          <w:lang w:eastAsia="en-GB"/>
        </w:rPr>
        <w:t>School Agreed Variations</w:t>
      </w:r>
    </w:p>
    <w:p w14:paraId="7453A568" w14:textId="77777777" w:rsidR="005E2E7E" w:rsidRPr="005E2E7E" w:rsidRDefault="005E2E7E" w:rsidP="005E2E7E">
      <w:p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 xml:space="preserve">Whilst </w:t>
      </w:r>
      <w:proofErr w:type="spellStart"/>
      <w:r w:rsidRPr="005E2E7E">
        <w:rPr>
          <w:rFonts w:ascii="Sassoon Penpals" w:eastAsia="Times New Roman" w:hAnsi="Sassoon Penpals" w:cs="Segoe UI"/>
          <w:sz w:val="21"/>
          <w:szCs w:val="21"/>
          <w:lang w:eastAsia="en-GB"/>
        </w:rPr>
        <w:t>PenPals</w:t>
      </w:r>
      <w:proofErr w:type="spellEnd"/>
      <w:r w:rsidRPr="005E2E7E">
        <w:rPr>
          <w:rFonts w:ascii="Sassoon Penpals" w:eastAsia="Times New Roman" w:hAnsi="Sassoon Penpals" w:cs="Segoe UI"/>
          <w:sz w:val="21"/>
          <w:szCs w:val="21"/>
          <w:lang w:eastAsia="en-GB"/>
        </w:rPr>
        <w:t xml:space="preserve"> provides the core teaching sequence, the following variations are permitted once children have securely mastered the standard joins:</w:t>
      </w:r>
    </w:p>
    <w:p w14:paraId="47FD791F" w14:textId="77777777" w:rsidR="005E2E7E" w:rsidRPr="005E2E7E" w:rsidRDefault="005E2E7E" w:rsidP="005E2E7E">
      <w:pPr>
        <w:spacing w:before="100" w:beforeAutospacing="1" w:after="100" w:afterAutospacing="1" w:line="300" w:lineRule="atLeast"/>
        <w:outlineLvl w:val="2"/>
        <w:rPr>
          <w:rFonts w:ascii="Sassoon Penpals" w:eastAsia="Times New Roman" w:hAnsi="Sassoon Penpals" w:cs="Segoe UI"/>
          <w:b/>
          <w:bCs/>
          <w:sz w:val="27"/>
          <w:szCs w:val="27"/>
          <w:lang w:eastAsia="en-GB"/>
        </w:rPr>
      </w:pPr>
      <w:r w:rsidRPr="005E2E7E">
        <w:rPr>
          <w:rFonts w:ascii="Sassoon Penpals" w:eastAsia="Times New Roman" w:hAnsi="Sassoon Penpals" w:cs="Segoe UI"/>
          <w:b/>
          <w:bCs/>
          <w:sz w:val="27"/>
          <w:szCs w:val="27"/>
          <w:lang w:eastAsia="en-GB"/>
        </w:rPr>
        <w:t>Break Letters</w:t>
      </w:r>
    </w:p>
    <w:p w14:paraId="621C7B4B" w14:textId="77777777" w:rsidR="005E2E7E" w:rsidRPr="005E2E7E" w:rsidRDefault="005E2E7E" w:rsidP="005E2E7E">
      <w:p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 xml:space="preserve">The following letters are considered </w:t>
      </w:r>
      <w:r w:rsidRPr="001A51AC">
        <w:rPr>
          <w:rFonts w:ascii="Sassoon Penpals" w:eastAsia="Times New Roman" w:hAnsi="Sassoon Penpals" w:cs="Segoe UI"/>
          <w:b/>
          <w:bCs/>
          <w:sz w:val="21"/>
          <w:szCs w:val="21"/>
          <w:lang w:eastAsia="en-GB"/>
        </w:rPr>
        <w:t>break letters</w:t>
      </w:r>
      <w:r w:rsidRPr="005E2E7E">
        <w:rPr>
          <w:rFonts w:ascii="Sassoon Penpals" w:eastAsia="Times New Roman" w:hAnsi="Sassoon Penpals" w:cs="Segoe UI"/>
          <w:sz w:val="21"/>
          <w:szCs w:val="21"/>
          <w:lang w:eastAsia="en-GB"/>
        </w:rPr>
        <w:t>:</w:t>
      </w:r>
    </w:p>
    <w:p w14:paraId="79B2CEB3" w14:textId="77777777" w:rsidR="005E2E7E" w:rsidRPr="005E2E7E" w:rsidRDefault="005E2E7E" w:rsidP="005E2E7E">
      <w:p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 xml:space="preserve">g, j, </w:t>
      </w:r>
      <w:r w:rsidR="001A51AC" w:rsidRPr="001A51AC">
        <w:rPr>
          <w:rFonts w:ascii="Sassoon Penpals" w:eastAsia="Times New Roman" w:hAnsi="Sassoon Penpals" w:cs="Segoe UI"/>
          <w:sz w:val="21"/>
          <w:szCs w:val="21"/>
          <w:lang w:eastAsia="en-GB"/>
        </w:rPr>
        <w:t>f</w:t>
      </w:r>
      <w:r w:rsidRPr="005E2E7E">
        <w:rPr>
          <w:rFonts w:ascii="Sassoon Penpals" w:eastAsia="Times New Roman" w:hAnsi="Sassoon Penpals" w:cs="Segoe UI"/>
          <w:sz w:val="21"/>
          <w:szCs w:val="21"/>
          <w:lang w:eastAsia="en-GB"/>
        </w:rPr>
        <w:t xml:space="preserve"> and y</w:t>
      </w:r>
    </w:p>
    <w:p w14:paraId="5BB09CCA" w14:textId="77777777" w:rsidR="005E2E7E" w:rsidRPr="001A51AC" w:rsidRDefault="005E2E7E" w:rsidP="005E2E7E">
      <w:pPr>
        <w:numPr>
          <w:ilvl w:val="0"/>
          <w:numId w:val="18"/>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lastRenderedPageBreak/>
        <w:t>These letters may be joined where this is carried out carefully, accurately and consistently.</w:t>
      </w:r>
    </w:p>
    <w:p w14:paraId="217BE3A7" w14:textId="77777777" w:rsidR="00415ABB" w:rsidRPr="005E2E7E" w:rsidRDefault="001A51AC" w:rsidP="001A51AC">
      <w:pPr>
        <w:pStyle w:val="NormalWeb"/>
        <w:rPr>
          <w:rFonts w:ascii="Sassoon Penpals" w:hAnsi="Sassoon Penpals"/>
          <w:i/>
        </w:rPr>
      </w:pPr>
      <w:r w:rsidRPr="001A51AC">
        <w:rPr>
          <w:rFonts w:ascii="Sassoon Penpals" w:hAnsi="Sassoon Penpals"/>
          <w:i/>
          <w:noProof/>
        </w:rPr>
        <w:drawing>
          <wp:anchor distT="0" distB="0" distL="114300" distR="114300" simplePos="0" relativeHeight="251658240" behindDoc="0" locked="0" layoutInCell="1" allowOverlap="1" wp14:anchorId="1C4834D2" wp14:editId="191F134A">
            <wp:simplePos x="0" y="0"/>
            <wp:positionH relativeFrom="page">
              <wp:posOffset>6050280</wp:posOffset>
            </wp:positionH>
            <wp:positionV relativeFrom="paragraph">
              <wp:posOffset>5080</wp:posOffset>
            </wp:positionV>
            <wp:extent cx="1297940" cy="973455"/>
            <wp:effectExtent l="0" t="0" r="0" b="0"/>
            <wp:wrapNone/>
            <wp:docPr id="1" name="Picture 1" descr="C:\Users\l.jones\Downloads\IMG_38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l.jones\Downloads\IMG_3810.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0800000">
                      <a:off x="0" y="0"/>
                      <a:ext cx="1297940" cy="973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5ABB" w:rsidRPr="001A51AC">
        <w:rPr>
          <w:rFonts w:ascii="Sassoon Penpals" w:hAnsi="Sassoon Penpals" w:cs="Segoe UI"/>
          <w:i/>
          <w:sz w:val="21"/>
          <w:szCs w:val="21"/>
        </w:rPr>
        <w:t xml:space="preserve">The returning descender should cross the line where it meets the descending line. </w:t>
      </w:r>
      <w:proofErr w:type="spellStart"/>
      <w:r w:rsidR="00415ABB" w:rsidRPr="001A51AC">
        <w:rPr>
          <w:rFonts w:ascii="Sassoon Penpals" w:hAnsi="Sassoon Penpals" w:cs="Segoe UI"/>
          <w:i/>
          <w:sz w:val="21"/>
          <w:szCs w:val="21"/>
        </w:rPr>
        <w:t>ie</w:t>
      </w:r>
      <w:proofErr w:type="spellEnd"/>
      <w:r w:rsidR="00415ABB" w:rsidRPr="001A51AC">
        <w:rPr>
          <w:rFonts w:ascii="Sassoon Penpals" w:hAnsi="Sassoon Penpals" w:cs="Segoe UI"/>
          <w:i/>
          <w:sz w:val="21"/>
          <w:szCs w:val="21"/>
        </w:rPr>
        <w:t xml:space="preserve"> </w:t>
      </w:r>
      <w:r w:rsidRPr="001A51AC">
        <w:rPr>
          <w:rFonts w:ascii="Sassoon Penpals" w:hAnsi="Sassoon Penpals" w:cs="Segoe UI"/>
          <w:i/>
          <w:sz w:val="21"/>
          <w:szCs w:val="21"/>
        </w:rPr>
        <w:t xml:space="preserve"> </w:t>
      </w:r>
    </w:p>
    <w:p w14:paraId="28D93138" w14:textId="77777777" w:rsidR="005E2E7E" w:rsidRPr="005E2E7E" w:rsidRDefault="005E2E7E" w:rsidP="005E2E7E">
      <w:pPr>
        <w:numPr>
          <w:ilvl w:val="0"/>
          <w:numId w:val="18"/>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Children must not be encouraged to force joins that reduce legibility.</w:t>
      </w:r>
    </w:p>
    <w:p w14:paraId="2F4209FC" w14:textId="77777777" w:rsidR="005E2E7E" w:rsidRPr="005E2E7E" w:rsidRDefault="005E2E7E" w:rsidP="005E2E7E">
      <w:pPr>
        <w:numPr>
          <w:ilvl w:val="0"/>
          <w:numId w:val="18"/>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Staff must closely monitor pupils to ensure joins remain correct and efficient.</w:t>
      </w:r>
    </w:p>
    <w:p w14:paraId="1385DDD1" w14:textId="77777777" w:rsidR="005E2E7E" w:rsidRPr="005E2E7E" w:rsidRDefault="005E2E7E" w:rsidP="005E2E7E">
      <w:pPr>
        <w:spacing w:before="100" w:beforeAutospacing="1" w:after="100" w:afterAutospacing="1" w:line="300" w:lineRule="atLeast"/>
        <w:outlineLvl w:val="2"/>
        <w:rPr>
          <w:rFonts w:ascii="Sassoon Penpals" w:eastAsia="Times New Roman" w:hAnsi="Sassoon Penpals" w:cs="Segoe UI"/>
          <w:b/>
          <w:bCs/>
          <w:sz w:val="27"/>
          <w:szCs w:val="27"/>
          <w:lang w:eastAsia="en-GB"/>
        </w:rPr>
      </w:pPr>
      <w:r w:rsidRPr="005E2E7E">
        <w:rPr>
          <w:rFonts w:ascii="Sassoon Penpals" w:eastAsia="Times New Roman" w:hAnsi="Sassoon Penpals" w:cs="Segoe UI"/>
          <w:b/>
          <w:bCs/>
          <w:sz w:val="27"/>
          <w:szCs w:val="27"/>
          <w:lang w:eastAsia="en-GB"/>
        </w:rPr>
        <w:t>Additional Permitted Joins</w:t>
      </w:r>
    </w:p>
    <w:p w14:paraId="119B6987" w14:textId="77777777" w:rsidR="005E2E7E" w:rsidRPr="005E2E7E" w:rsidRDefault="005E2E7E" w:rsidP="005E2E7E">
      <w:p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Children may also join from:</w:t>
      </w:r>
    </w:p>
    <w:p w14:paraId="122C2847" w14:textId="77777777" w:rsidR="005E2E7E" w:rsidRPr="005E2E7E" w:rsidRDefault="005E2E7E" w:rsidP="005E2E7E">
      <w:pPr>
        <w:numPr>
          <w:ilvl w:val="0"/>
          <w:numId w:val="19"/>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b</w:t>
      </w:r>
    </w:p>
    <w:p w14:paraId="4311E32A" w14:textId="77777777" w:rsidR="005E2E7E" w:rsidRPr="005E2E7E" w:rsidRDefault="005E2E7E" w:rsidP="005E2E7E">
      <w:pPr>
        <w:numPr>
          <w:ilvl w:val="0"/>
          <w:numId w:val="19"/>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p</w:t>
      </w:r>
    </w:p>
    <w:p w14:paraId="2044A504" w14:textId="77777777" w:rsidR="005E2E7E" w:rsidRPr="005E2E7E" w:rsidRDefault="005E2E7E" w:rsidP="005E2E7E">
      <w:pPr>
        <w:numPr>
          <w:ilvl w:val="0"/>
          <w:numId w:val="19"/>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s</w:t>
      </w:r>
    </w:p>
    <w:p w14:paraId="047B4D5E" w14:textId="77777777" w:rsidR="005E2E7E" w:rsidRPr="005E2E7E" w:rsidRDefault="005E2E7E" w:rsidP="005E2E7E">
      <w:p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where this is:</w:t>
      </w:r>
    </w:p>
    <w:p w14:paraId="0953CA7F" w14:textId="77777777" w:rsidR="005E2E7E" w:rsidRPr="005E2E7E" w:rsidRDefault="005E2E7E" w:rsidP="005E2E7E">
      <w:pPr>
        <w:numPr>
          <w:ilvl w:val="0"/>
          <w:numId w:val="20"/>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formed correctly,</w:t>
      </w:r>
    </w:p>
    <w:p w14:paraId="6E8C1837" w14:textId="77777777" w:rsidR="005E2E7E" w:rsidRPr="005E2E7E" w:rsidRDefault="005E2E7E" w:rsidP="005E2E7E">
      <w:pPr>
        <w:numPr>
          <w:ilvl w:val="0"/>
          <w:numId w:val="20"/>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fluent,</w:t>
      </w:r>
    </w:p>
    <w:p w14:paraId="0F89EB06" w14:textId="77777777" w:rsidR="005E2E7E" w:rsidRPr="005E2E7E" w:rsidRDefault="005E2E7E" w:rsidP="005E2E7E">
      <w:pPr>
        <w:numPr>
          <w:ilvl w:val="0"/>
          <w:numId w:val="20"/>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legible,</w:t>
      </w:r>
    </w:p>
    <w:p w14:paraId="3909EE2B" w14:textId="77777777" w:rsidR="005E2E7E" w:rsidRPr="005E2E7E" w:rsidRDefault="005E2E7E" w:rsidP="005E2E7E">
      <w:pPr>
        <w:numPr>
          <w:ilvl w:val="0"/>
          <w:numId w:val="20"/>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and consistently accurate.</w:t>
      </w:r>
    </w:p>
    <w:p w14:paraId="4D02A8CF" w14:textId="77777777" w:rsidR="005E2E7E" w:rsidRPr="005E2E7E" w:rsidRDefault="005E2E7E" w:rsidP="005E2E7E">
      <w:p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 xml:space="preserve">These joins should only be encouraged once pupils are secure in the standard </w:t>
      </w:r>
      <w:proofErr w:type="spellStart"/>
      <w:r w:rsidRPr="005E2E7E">
        <w:rPr>
          <w:rFonts w:ascii="Sassoon Penpals" w:eastAsia="Times New Roman" w:hAnsi="Sassoon Penpals" w:cs="Segoe UI"/>
          <w:sz w:val="21"/>
          <w:szCs w:val="21"/>
          <w:lang w:eastAsia="en-GB"/>
        </w:rPr>
        <w:t>PenPals</w:t>
      </w:r>
      <w:proofErr w:type="spellEnd"/>
      <w:r w:rsidRPr="005E2E7E">
        <w:rPr>
          <w:rFonts w:ascii="Sassoon Penpals" w:eastAsia="Times New Roman" w:hAnsi="Sassoon Penpals" w:cs="Segoe UI"/>
          <w:sz w:val="21"/>
          <w:szCs w:val="21"/>
          <w:lang w:eastAsia="en-GB"/>
        </w:rPr>
        <w:t xml:space="preserve"> joins.</w:t>
      </w:r>
    </w:p>
    <w:p w14:paraId="7A12E816" w14:textId="77777777" w:rsidR="005E2E7E" w:rsidRPr="005E2E7E" w:rsidRDefault="005E2E7E" w:rsidP="005E2E7E">
      <w:pPr>
        <w:spacing w:before="100" w:beforeAutospacing="1" w:after="100" w:afterAutospacing="1" w:line="300" w:lineRule="atLeast"/>
        <w:rPr>
          <w:rFonts w:ascii="Sassoon Penpals" w:eastAsia="Times New Roman" w:hAnsi="Sassoon Penpals" w:cs="Segoe UI"/>
          <w:sz w:val="21"/>
          <w:szCs w:val="21"/>
          <w:lang w:eastAsia="en-GB"/>
        </w:rPr>
      </w:pPr>
      <w:r w:rsidRPr="001A51AC">
        <w:rPr>
          <w:rFonts w:ascii="Sassoon Penpals" w:eastAsia="Times New Roman" w:hAnsi="Sassoon Penpals" w:cs="Segoe UI"/>
          <w:b/>
          <w:bCs/>
          <w:sz w:val="21"/>
          <w:szCs w:val="21"/>
          <w:lang w:eastAsia="en-GB"/>
        </w:rPr>
        <w:t>Staff must monitor these adaptations closely and intervene where inaccuracies develop.</w:t>
      </w:r>
    </w:p>
    <w:p w14:paraId="425E7A7F" w14:textId="77777777" w:rsidR="005E2E7E" w:rsidRPr="005E2E7E" w:rsidRDefault="005E2E7E" w:rsidP="005E2E7E">
      <w:pPr>
        <w:spacing w:after="0" w:line="300" w:lineRule="atLeast"/>
        <w:rPr>
          <w:rFonts w:ascii="Sassoon Penpals" w:eastAsia="Times New Roman" w:hAnsi="Sassoon Penpals" w:cs="Segoe UI"/>
          <w:sz w:val="21"/>
          <w:szCs w:val="21"/>
          <w:lang w:eastAsia="en-GB"/>
        </w:rPr>
      </w:pPr>
    </w:p>
    <w:p w14:paraId="3D8E2032" w14:textId="77777777" w:rsidR="005E2E7E" w:rsidRPr="005E2E7E" w:rsidRDefault="005E2E7E" w:rsidP="005E2E7E">
      <w:pPr>
        <w:spacing w:before="100" w:beforeAutospacing="1" w:after="100" w:afterAutospacing="1" w:line="300" w:lineRule="atLeast"/>
        <w:outlineLvl w:val="0"/>
        <w:rPr>
          <w:rFonts w:ascii="Sassoon Penpals" w:eastAsia="Times New Roman" w:hAnsi="Sassoon Penpals" w:cs="Segoe UI"/>
          <w:b/>
          <w:bCs/>
          <w:kern w:val="36"/>
          <w:sz w:val="48"/>
          <w:szCs w:val="48"/>
          <w:lang w:eastAsia="en-GB"/>
        </w:rPr>
      </w:pPr>
      <w:r w:rsidRPr="005E2E7E">
        <w:rPr>
          <w:rFonts w:ascii="Sassoon Penpals" w:eastAsia="Times New Roman" w:hAnsi="Sassoon Penpals" w:cs="Segoe UI"/>
          <w:b/>
          <w:bCs/>
          <w:kern w:val="36"/>
          <w:sz w:val="48"/>
          <w:szCs w:val="48"/>
          <w:lang w:eastAsia="en-GB"/>
        </w:rPr>
        <w:t>Inclusion</w:t>
      </w:r>
    </w:p>
    <w:p w14:paraId="1075F1A3" w14:textId="77777777" w:rsidR="005E2E7E" w:rsidRPr="005E2E7E" w:rsidRDefault="005E2E7E" w:rsidP="005E2E7E">
      <w:p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Children experiencing difficulties with handwriting may require:</w:t>
      </w:r>
    </w:p>
    <w:p w14:paraId="17C3BB08" w14:textId="77777777" w:rsidR="005E2E7E" w:rsidRPr="005E2E7E" w:rsidRDefault="005E2E7E" w:rsidP="005E2E7E">
      <w:pPr>
        <w:numPr>
          <w:ilvl w:val="0"/>
          <w:numId w:val="21"/>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Additional practice.</w:t>
      </w:r>
    </w:p>
    <w:p w14:paraId="4AEAD9F4" w14:textId="77777777" w:rsidR="005E2E7E" w:rsidRPr="005E2E7E" w:rsidRDefault="005E2E7E" w:rsidP="005E2E7E">
      <w:pPr>
        <w:numPr>
          <w:ilvl w:val="0"/>
          <w:numId w:val="21"/>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Fine motor interventions.</w:t>
      </w:r>
    </w:p>
    <w:p w14:paraId="2EB83A63" w14:textId="77777777" w:rsidR="005E2E7E" w:rsidRPr="005E2E7E" w:rsidRDefault="005E2E7E" w:rsidP="005E2E7E">
      <w:pPr>
        <w:numPr>
          <w:ilvl w:val="0"/>
          <w:numId w:val="21"/>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Alternative pencil grips.</w:t>
      </w:r>
    </w:p>
    <w:p w14:paraId="6CA4AC26" w14:textId="77777777" w:rsidR="005E2E7E" w:rsidRPr="005E2E7E" w:rsidRDefault="005E2E7E" w:rsidP="005E2E7E">
      <w:pPr>
        <w:numPr>
          <w:ilvl w:val="0"/>
          <w:numId w:val="21"/>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Occupational Therapy recommendations.</w:t>
      </w:r>
    </w:p>
    <w:p w14:paraId="046D12E3" w14:textId="77777777" w:rsidR="005E2E7E" w:rsidRPr="005E2E7E" w:rsidRDefault="005E2E7E" w:rsidP="005E2E7E">
      <w:pPr>
        <w:numPr>
          <w:ilvl w:val="0"/>
          <w:numId w:val="21"/>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Targeted adult support.</w:t>
      </w:r>
    </w:p>
    <w:p w14:paraId="677A434A" w14:textId="77777777" w:rsidR="005E2E7E" w:rsidRPr="005E2E7E" w:rsidRDefault="005E2E7E" w:rsidP="005E2E7E">
      <w:p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The expectation remains that all pupils will make progress from their individual starting points.</w:t>
      </w:r>
    </w:p>
    <w:p w14:paraId="587449E5" w14:textId="77777777" w:rsidR="005E2E7E" w:rsidRPr="005E2E7E" w:rsidRDefault="005E2E7E" w:rsidP="005E2E7E">
      <w:pPr>
        <w:spacing w:after="0" w:line="300" w:lineRule="atLeast"/>
        <w:rPr>
          <w:rFonts w:ascii="Sassoon Penpals" w:eastAsia="Times New Roman" w:hAnsi="Sassoon Penpals" w:cs="Segoe UI"/>
          <w:sz w:val="21"/>
          <w:szCs w:val="21"/>
          <w:lang w:eastAsia="en-GB"/>
        </w:rPr>
      </w:pPr>
    </w:p>
    <w:p w14:paraId="0043B222" w14:textId="77777777" w:rsidR="005E2E7E" w:rsidRPr="005E2E7E" w:rsidRDefault="005E2E7E" w:rsidP="005E2E7E">
      <w:pPr>
        <w:spacing w:before="100" w:beforeAutospacing="1" w:after="100" w:afterAutospacing="1" w:line="300" w:lineRule="atLeast"/>
        <w:outlineLvl w:val="0"/>
        <w:rPr>
          <w:rFonts w:ascii="Sassoon Penpals" w:eastAsia="Times New Roman" w:hAnsi="Sassoon Penpals" w:cs="Segoe UI"/>
          <w:b/>
          <w:bCs/>
          <w:kern w:val="36"/>
          <w:sz w:val="48"/>
          <w:szCs w:val="48"/>
          <w:lang w:eastAsia="en-GB"/>
        </w:rPr>
      </w:pPr>
      <w:r w:rsidRPr="005E2E7E">
        <w:rPr>
          <w:rFonts w:ascii="Sassoon Penpals" w:eastAsia="Times New Roman" w:hAnsi="Sassoon Penpals" w:cs="Segoe UI"/>
          <w:b/>
          <w:bCs/>
          <w:kern w:val="36"/>
          <w:sz w:val="48"/>
          <w:szCs w:val="48"/>
          <w:lang w:eastAsia="en-GB"/>
        </w:rPr>
        <w:t>Monitoring and Quality Assurance</w:t>
      </w:r>
    </w:p>
    <w:p w14:paraId="401570F5" w14:textId="77777777" w:rsidR="005E2E7E" w:rsidRPr="005E2E7E" w:rsidRDefault="001A51AC" w:rsidP="005E2E7E">
      <w:pPr>
        <w:spacing w:before="100" w:beforeAutospacing="1" w:after="100" w:afterAutospacing="1" w:line="300" w:lineRule="atLeast"/>
        <w:rPr>
          <w:rFonts w:ascii="Sassoon Penpals" w:eastAsia="Times New Roman" w:hAnsi="Sassoon Penpals" w:cs="Segoe UI"/>
          <w:sz w:val="21"/>
          <w:szCs w:val="21"/>
          <w:lang w:eastAsia="en-GB"/>
        </w:rPr>
      </w:pPr>
      <w:r w:rsidRPr="001A51AC">
        <w:rPr>
          <w:rFonts w:ascii="Sassoon Penpals" w:eastAsia="Times New Roman" w:hAnsi="Sassoon Penpals" w:cs="Segoe UI"/>
          <w:sz w:val="21"/>
          <w:szCs w:val="21"/>
          <w:lang w:eastAsia="en-GB"/>
        </w:rPr>
        <w:t>SLT</w:t>
      </w:r>
      <w:r w:rsidR="005E2E7E" w:rsidRPr="005E2E7E">
        <w:rPr>
          <w:rFonts w:ascii="Sassoon Penpals" w:eastAsia="Times New Roman" w:hAnsi="Sassoon Penpals" w:cs="Segoe UI"/>
          <w:sz w:val="21"/>
          <w:szCs w:val="21"/>
          <w:lang w:eastAsia="en-GB"/>
        </w:rPr>
        <w:t xml:space="preserve"> will monitor handwriting through:</w:t>
      </w:r>
    </w:p>
    <w:p w14:paraId="119B4019" w14:textId="77777777" w:rsidR="005E2E7E" w:rsidRPr="005E2E7E" w:rsidRDefault="005E2E7E" w:rsidP="005E2E7E">
      <w:pPr>
        <w:numPr>
          <w:ilvl w:val="0"/>
          <w:numId w:val="22"/>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lastRenderedPageBreak/>
        <w:t>Book looks.</w:t>
      </w:r>
    </w:p>
    <w:p w14:paraId="0BF6BFD3" w14:textId="77777777" w:rsidR="005E2E7E" w:rsidRPr="005E2E7E" w:rsidRDefault="005E2E7E" w:rsidP="005E2E7E">
      <w:pPr>
        <w:numPr>
          <w:ilvl w:val="0"/>
          <w:numId w:val="22"/>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Learning walks.</w:t>
      </w:r>
    </w:p>
    <w:p w14:paraId="1429B2BC" w14:textId="77777777" w:rsidR="005E2E7E" w:rsidRPr="005E2E7E" w:rsidRDefault="005E2E7E" w:rsidP="005E2E7E">
      <w:pPr>
        <w:numPr>
          <w:ilvl w:val="0"/>
          <w:numId w:val="22"/>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Pupil discussions.</w:t>
      </w:r>
    </w:p>
    <w:p w14:paraId="1EBA88CD" w14:textId="77777777" w:rsidR="005E2E7E" w:rsidRPr="005E2E7E" w:rsidRDefault="005E2E7E" w:rsidP="005E2E7E">
      <w:pPr>
        <w:numPr>
          <w:ilvl w:val="0"/>
          <w:numId w:val="22"/>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Moderation activities.</w:t>
      </w:r>
    </w:p>
    <w:p w14:paraId="751EE448" w14:textId="77777777" w:rsidR="005E2E7E" w:rsidRPr="005E2E7E" w:rsidRDefault="005E2E7E" w:rsidP="005E2E7E">
      <w:p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Particular focus will be placed on:</w:t>
      </w:r>
    </w:p>
    <w:p w14:paraId="3D2886C2" w14:textId="77777777" w:rsidR="005E2E7E" w:rsidRPr="005E2E7E" w:rsidRDefault="005E2E7E" w:rsidP="005E2E7E">
      <w:pPr>
        <w:numPr>
          <w:ilvl w:val="0"/>
          <w:numId w:val="23"/>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Consistency of teaching.</w:t>
      </w:r>
    </w:p>
    <w:p w14:paraId="56C689D5" w14:textId="77777777" w:rsidR="005E2E7E" w:rsidRPr="005E2E7E" w:rsidRDefault="005E2E7E" w:rsidP="005E2E7E">
      <w:pPr>
        <w:numPr>
          <w:ilvl w:val="0"/>
          <w:numId w:val="23"/>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Use of agreed handwriting lines.</w:t>
      </w:r>
    </w:p>
    <w:p w14:paraId="19A2838D" w14:textId="77777777" w:rsidR="005E2E7E" w:rsidRPr="005E2E7E" w:rsidRDefault="005E2E7E" w:rsidP="005E2E7E">
      <w:pPr>
        <w:numPr>
          <w:ilvl w:val="0"/>
          <w:numId w:val="23"/>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 xml:space="preserve">Correct implementation of </w:t>
      </w:r>
      <w:proofErr w:type="spellStart"/>
      <w:r w:rsidRPr="005E2E7E">
        <w:rPr>
          <w:rFonts w:ascii="Sassoon Penpals" w:eastAsia="Times New Roman" w:hAnsi="Sassoon Penpals" w:cs="Segoe UI"/>
          <w:sz w:val="21"/>
          <w:szCs w:val="21"/>
          <w:lang w:eastAsia="en-GB"/>
        </w:rPr>
        <w:t>PenPals</w:t>
      </w:r>
      <w:proofErr w:type="spellEnd"/>
      <w:r w:rsidRPr="005E2E7E">
        <w:rPr>
          <w:rFonts w:ascii="Sassoon Penpals" w:eastAsia="Times New Roman" w:hAnsi="Sassoon Penpals" w:cs="Segoe UI"/>
          <w:sz w:val="21"/>
          <w:szCs w:val="21"/>
          <w:lang w:eastAsia="en-GB"/>
        </w:rPr>
        <w:t xml:space="preserve"> progression.</w:t>
      </w:r>
    </w:p>
    <w:p w14:paraId="0A9D8387" w14:textId="77777777" w:rsidR="005E2E7E" w:rsidRPr="005E2E7E" w:rsidRDefault="005E2E7E" w:rsidP="005E2E7E">
      <w:pPr>
        <w:numPr>
          <w:ilvl w:val="0"/>
          <w:numId w:val="23"/>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High standards of presentation.</w:t>
      </w:r>
    </w:p>
    <w:p w14:paraId="57CB9A93" w14:textId="77777777" w:rsidR="005E2E7E" w:rsidRPr="005E2E7E" w:rsidRDefault="005E2E7E" w:rsidP="005E2E7E">
      <w:pPr>
        <w:numPr>
          <w:ilvl w:val="0"/>
          <w:numId w:val="23"/>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Appropriate use of permitted break-letter joins and joins from b, p and s.</w:t>
      </w:r>
    </w:p>
    <w:p w14:paraId="38F5CCA6" w14:textId="77777777" w:rsidR="005E2E7E" w:rsidRPr="005E2E7E" w:rsidRDefault="005E2E7E" w:rsidP="005E2E7E">
      <w:p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Teachers are responsible for ensuring handwriting expectations are applied consistently across all curriculum subjects.</w:t>
      </w:r>
    </w:p>
    <w:p w14:paraId="48B8CE93" w14:textId="77777777" w:rsidR="005E2E7E" w:rsidRPr="005E2E7E" w:rsidRDefault="005E2E7E" w:rsidP="005E2E7E">
      <w:pPr>
        <w:spacing w:after="0" w:line="300" w:lineRule="atLeast"/>
        <w:rPr>
          <w:rFonts w:ascii="Sassoon Penpals" w:eastAsia="Times New Roman" w:hAnsi="Sassoon Penpals" w:cs="Segoe UI"/>
          <w:sz w:val="21"/>
          <w:szCs w:val="21"/>
          <w:lang w:eastAsia="en-GB"/>
        </w:rPr>
      </w:pPr>
    </w:p>
    <w:p w14:paraId="74D9C82C" w14:textId="77777777" w:rsidR="005E2E7E" w:rsidRPr="005E2E7E" w:rsidRDefault="005E2E7E" w:rsidP="005E2E7E">
      <w:pPr>
        <w:spacing w:before="100" w:beforeAutospacing="1" w:after="100" w:afterAutospacing="1" w:line="300" w:lineRule="atLeast"/>
        <w:outlineLvl w:val="1"/>
        <w:rPr>
          <w:rFonts w:ascii="Sassoon Penpals" w:eastAsia="Times New Roman" w:hAnsi="Sassoon Penpals" w:cs="Segoe UI"/>
          <w:b/>
          <w:bCs/>
          <w:sz w:val="36"/>
          <w:szCs w:val="36"/>
          <w:lang w:eastAsia="en-GB"/>
        </w:rPr>
      </w:pPr>
      <w:r w:rsidRPr="005E2E7E">
        <w:rPr>
          <w:rFonts w:ascii="Sassoon Penpals" w:eastAsia="Times New Roman" w:hAnsi="Sassoon Penpals" w:cs="Segoe UI"/>
          <w:b/>
          <w:bCs/>
          <w:sz w:val="36"/>
          <w:szCs w:val="36"/>
          <w:lang w:eastAsia="en-GB"/>
        </w:rPr>
        <w:t>Non-Negotiables</w:t>
      </w:r>
    </w:p>
    <w:p w14:paraId="61E139F7" w14:textId="77777777" w:rsidR="005E2E7E" w:rsidRPr="005E2E7E" w:rsidRDefault="005E2E7E" w:rsidP="005E2E7E">
      <w:pPr>
        <w:numPr>
          <w:ilvl w:val="0"/>
          <w:numId w:val="24"/>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 xml:space="preserve">Handwriting is taught using the </w:t>
      </w:r>
      <w:proofErr w:type="spellStart"/>
      <w:r w:rsidRPr="005E2E7E">
        <w:rPr>
          <w:rFonts w:ascii="Sassoon Penpals" w:eastAsia="Times New Roman" w:hAnsi="Sassoon Penpals" w:cs="Segoe UI"/>
          <w:sz w:val="21"/>
          <w:szCs w:val="21"/>
          <w:lang w:eastAsia="en-GB"/>
        </w:rPr>
        <w:t>PenPals</w:t>
      </w:r>
      <w:proofErr w:type="spellEnd"/>
      <w:r w:rsidRPr="005E2E7E">
        <w:rPr>
          <w:rFonts w:ascii="Sassoon Penpals" w:eastAsia="Times New Roman" w:hAnsi="Sassoon Penpals" w:cs="Segoe UI"/>
          <w:sz w:val="21"/>
          <w:szCs w:val="21"/>
          <w:lang w:eastAsia="en-GB"/>
        </w:rPr>
        <w:t xml:space="preserve"> progression.</w:t>
      </w:r>
    </w:p>
    <w:p w14:paraId="1879ADD9" w14:textId="77777777" w:rsidR="005E2E7E" w:rsidRPr="005E2E7E" w:rsidRDefault="005E2E7E" w:rsidP="005E2E7E">
      <w:pPr>
        <w:numPr>
          <w:ilvl w:val="0"/>
          <w:numId w:val="24"/>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Handwriting lessons use standard handwriting lines.</w:t>
      </w:r>
    </w:p>
    <w:p w14:paraId="0F0F0DA4" w14:textId="77777777" w:rsidR="005E2E7E" w:rsidRPr="005E2E7E" w:rsidRDefault="005E2E7E" w:rsidP="005E2E7E">
      <w:pPr>
        <w:numPr>
          <w:ilvl w:val="0"/>
          <w:numId w:val="24"/>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The only alternative format permitted is the National Handwriting Association half-line format.</w:t>
      </w:r>
    </w:p>
    <w:p w14:paraId="4F8AFBB5" w14:textId="77777777" w:rsidR="005E2E7E" w:rsidRPr="005E2E7E" w:rsidRDefault="005E2E7E" w:rsidP="005E2E7E">
      <w:pPr>
        <w:numPr>
          <w:ilvl w:val="0"/>
          <w:numId w:val="24"/>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 xml:space="preserve">Bubble </w:t>
      </w:r>
      <w:r w:rsidR="001A51AC" w:rsidRPr="001A51AC">
        <w:rPr>
          <w:rFonts w:ascii="Sassoon Penpals" w:eastAsia="Times New Roman" w:hAnsi="Sassoon Penpals" w:cs="Segoe UI"/>
          <w:sz w:val="21"/>
          <w:szCs w:val="21"/>
          <w:lang w:eastAsia="en-GB"/>
        </w:rPr>
        <w:t>W</w:t>
      </w:r>
      <w:r w:rsidRPr="005E2E7E">
        <w:rPr>
          <w:rFonts w:ascii="Sassoon Penpals" w:eastAsia="Times New Roman" w:hAnsi="Sassoon Penpals" w:cs="Segoe UI"/>
          <w:sz w:val="21"/>
          <w:szCs w:val="21"/>
          <w:lang w:eastAsia="en-GB"/>
        </w:rPr>
        <w:t>riting is not permitted.</w:t>
      </w:r>
    </w:p>
    <w:p w14:paraId="21E73243" w14:textId="77777777" w:rsidR="005E2E7E" w:rsidRPr="005E2E7E" w:rsidRDefault="005E2E7E" w:rsidP="005E2E7E">
      <w:pPr>
        <w:numPr>
          <w:ilvl w:val="0"/>
          <w:numId w:val="24"/>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Children are expected to apply handwriting expectations across the curriculum.</w:t>
      </w:r>
    </w:p>
    <w:p w14:paraId="3D7FF035" w14:textId="77777777" w:rsidR="005E2E7E" w:rsidRPr="005E2E7E" w:rsidRDefault="005E2E7E" w:rsidP="005E2E7E">
      <w:pPr>
        <w:numPr>
          <w:ilvl w:val="0"/>
          <w:numId w:val="24"/>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Additional joins from break letters, b, p and s may only be used when they are formed carefully, accurately and legibly.</w:t>
      </w:r>
    </w:p>
    <w:p w14:paraId="702F001C" w14:textId="77777777" w:rsidR="005E2E7E" w:rsidRPr="005E2E7E" w:rsidRDefault="005E2E7E" w:rsidP="005E2E7E">
      <w:pPr>
        <w:numPr>
          <w:ilvl w:val="0"/>
          <w:numId w:val="24"/>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Staff must actively monitor the accuracy of all non-standard joins.</w:t>
      </w:r>
    </w:p>
    <w:p w14:paraId="562430BA" w14:textId="77777777" w:rsidR="005E2E7E" w:rsidRPr="005E2E7E" w:rsidRDefault="005E2E7E" w:rsidP="005E2E7E">
      <w:pPr>
        <w:numPr>
          <w:ilvl w:val="0"/>
          <w:numId w:val="24"/>
        </w:numPr>
        <w:spacing w:before="100" w:beforeAutospacing="1" w:after="100" w:afterAutospacing="1" w:line="300" w:lineRule="atLeast"/>
        <w:rPr>
          <w:rFonts w:ascii="Sassoon Penpals" w:eastAsia="Times New Roman" w:hAnsi="Sassoon Penpals" w:cs="Segoe UI"/>
          <w:sz w:val="21"/>
          <w:szCs w:val="21"/>
          <w:lang w:eastAsia="en-GB"/>
        </w:rPr>
      </w:pPr>
      <w:r w:rsidRPr="005E2E7E">
        <w:rPr>
          <w:rFonts w:ascii="Sassoon Penpals" w:eastAsia="Times New Roman" w:hAnsi="Sassoon Penpals" w:cs="Segoe UI"/>
          <w:sz w:val="21"/>
          <w:szCs w:val="21"/>
          <w:lang w:eastAsia="en-GB"/>
        </w:rPr>
        <w:t>Presentation standards are consistently upheld in every subject.</w:t>
      </w:r>
    </w:p>
    <w:p w14:paraId="456E2178" w14:textId="28D0FF6A" w:rsidR="007F036D" w:rsidRDefault="007F036D"/>
    <w:p w14:paraId="74E355E7" w14:textId="25B87F7B" w:rsidR="002411D2" w:rsidRDefault="002411D2">
      <w:r>
        <w:t>Appendix 1 – EYFS Handwriting on a Page document</w:t>
      </w:r>
    </w:p>
    <w:p w14:paraId="31FF68C0" w14:textId="1F4ABBC1" w:rsidR="002411D2" w:rsidRDefault="002411D2">
      <w:r>
        <w:t>Appendix 2 – Whole-school Handwriting on a Page document</w:t>
      </w:r>
    </w:p>
    <w:p w14:paraId="11118DFE" w14:textId="6981098F" w:rsidR="002411D2" w:rsidRDefault="002411D2"/>
    <w:p w14:paraId="1658AD4F" w14:textId="62FD7AED" w:rsidR="002411D2" w:rsidRDefault="002411D2"/>
    <w:p w14:paraId="3161BE06" w14:textId="0DC3C38D" w:rsidR="002411D2" w:rsidRDefault="002411D2"/>
    <w:p w14:paraId="2A31A3C2" w14:textId="4D641168" w:rsidR="002411D2" w:rsidRDefault="002411D2"/>
    <w:p w14:paraId="12FCAB02" w14:textId="0239389B" w:rsidR="002411D2" w:rsidRDefault="002411D2"/>
    <w:p w14:paraId="683D53B8" w14:textId="13C1A9A4" w:rsidR="002411D2" w:rsidRDefault="002411D2"/>
    <w:p w14:paraId="0795C35C" w14:textId="17745E8A" w:rsidR="002411D2" w:rsidRDefault="002411D2"/>
    <w:p w14:paraId="665B9DDC" w14:textId="63C3F6EF" w:rsidR="002411D2" w:rsidRDefault="002411D2"/>
    <w:p w14:paraId="06575E40" w14:textId="57E1850C" w:rsidR="002411D2" w:rsidRDefault="002411D2"/>
    <w:p w14:paraId="01BA0FA1" w14:textId="278776D3" w:rsidR="002411D2" w:rsidRDefault="002411D2">
      <w:r>
        <w:lastRenderedPageBreak/>
        <w:t>Appendix 1</w:t>
      </w:r>
    </w:p>
    <w:p w14:paraId="12E64722" w14:textId="7DABDA9C" w:rsidR="002411D2" w:rsidRDefault="002411D2">
      <w:r w:rsidRPr="00C542E9">
        <w:drawing>
          <wp:inline distT="0" distB="0" distL="0" distR="0" wp14:anchorId="726FFAE2" wp14:editId="6B497F77">
            <wp:extent cx="5731510" cy="819599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8195990"/>
                    </a:xfrm>
                    <a:prstGeom prst="rect">
                      <a:avLst/>
                    </a:prstGeom>
                  </pic:spPr>
                </pic:pic>
              </a:graphicData>
            </a:graphic>
          </wp:inline>
        </w:drawing>
      </w:r>
    </w:p>
    <w:p w14:paraId="44EE7F8B" w14:textId="05659A94" w:rsidR="002411D2" w:rsidRDefault="002411D2"/>
    <w:p w14:paraId="0F87EE12" w14:textId="11190EE5" w:rsidR="002411D2" w:rsidRPr="002411D2" w:rsidRDefault="002411D2">
      <w:pPr>
        <w:rPr>
          <w:rFonts w:ascii="Times New Roman" w:eastAsia="Times New Roman" w:hAnsi="Times New Roman" w:cs="Times New Roman"/>
          <w:sz w:val="24"/>
          <w:szCs w:val="24"/>
          <w:lang w:eastAsia="en-GB"/>
        </w:rPr>
      </w:pPr>
      <w:proofErr w:type="spellStart"/>
      <w:r>
        <w:lastRenderedPageBreak/>
        <w:t>Apendix</w:t>
      </w:r>
      <w:proofErr w:type="spellEnd"/>
      <w:r>
        <w:t xml:space="preserve"> 2</w:t>
      </w:r>
      <w:r w:rsidRPr="002411D2">
        <w:rPr>
          <w:rFonts w:ascii="Times New Roman" w:eastAsia="Times New Roman" w:hAnsi="Times New Roman" w:cs="Times New Roman"/>
          <w:noProof/>
          <w:sz w:val="24"/>
          <w:szCs w:val="24"/>
          <w:lang w:eastAsia="en-GB"/>
        </w:rPr>
        <w:lastRenderedPageBreak/>
        <w:drawing>
          <wp:inline distT="0" distB="0" distL="0" distR="0" wp14:anchorId="2D07F689" wp14:editId="0B1F5181">
            <wp:extent cx="5969000" cy="8953500"/>
            <wp:effectExtent l="0" t="0" r="0" b="0"/>
            <wp:docPr id="3" name="Picture 3" descr="C:\Users\l.jones\Downloads\Designer (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jones\Downloads\Designer (19).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69000" cy="8953500"/>
                    </a:xfrm>
                    <a:prstGeom prst="rect">
                      <a:avLst/>
                    </a:prstGeom>
                    <a:noFill/>
                    <a:ln>
                      <a:noFill/>
                    </a:ln>
                  </pic:spPr>
                </pic:pic>
              </a:graphicData>
            </a:graphic>
          </wp:inline>
        </w:drawing>
      </w:r>
      <w:bookmarkStart w:id="0" w:name="_GoBack"/>
      <w:bookmarkEnd w:id="0"/>
    </w:p>
    <w:sectPr w:rsidR="002411D2" w:rsidRPr="002411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assoon Penpals">
    <w:panose1 w:val="02000400000000000000"/>
    <w:charset w:val="00"/>
    <w:family w:val="moder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A52FD"/>
    <w:multiLevelType w:val="multilevel"/>
    <w:tmpl w:val="1B6EB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3E355D"/>
    <w:multiLevelType w:val="multilevel"/>
    <w:tmpl w:val="E1FE6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AF30C1"/>
    <w:multiLevelType w:val="multilevel"/>
    <w:tmpl w:val="20804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0D356C"/>
    <w:multiLevelType w:val="multilevel"/>
    <w:tmpl w:val="55D4F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EA488E"/>
    <w:multiLevelType w:val="multilevel"/>
    <w:tmpl w:val="6E58B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B515A9"/>
    <w:multiLevelType w:val="multilevel"/>
    <w:tmpl w:val="56D49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D40428"/>
    <w:multiLevelType w:val="multilevel"/>
    <w:tmpl w:val="3586B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6763B0"/>
    <w:multiLevelType w:val="multilevel"/>
    <w:tmpl w:val="4468C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6F6A1E"/>
    <w:multiLevelType w:val="multilevel"/>
    <w:tmpl w:val="7F1CB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AA6BEC"/>
    <w:multiLevelType w:val="multilevel"/>
    <w:tmpl w:val="2892B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714E03"/>
    <w:multiLevelType w:val="multilevel"/>
    <w:tmpl w:val="12B03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5D21D6"/>
    <w:multiLevelType w:val="multilevel"/>
    <w:tmpl w:val="75301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922BDA"/>
    <w:multiLevelType w:val="multilevel"/>
    <w:tmpl w:val="EA6E0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5F70A5"/>
    <w:multiLevelType w:val="multilevel"/>
    <w:tmpl w:val="6CBE4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5957B7"/>
    <w:multiLevelType w:val="multilevel"/>
    <w:tmpl w:val="8A5EA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B92F59"/>
    <w:multiLevelType w:val="multilevel"/>
    <w:tmpl w:val="3E026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C00336"/>
    <w:multiLevelType w:val="multilevel"/>
    <w:tmpl w:val="B7E68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0760F1"/>
    <w:multiLevelType w:val="multilevel"/>
    <w:tmpl w:val="8CF65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731D1C"/>
    <w:multiLevelType w:val="multilevel"/>
    <w:tmpl w:val="DF543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0A2B52"/>
    <w:multiLevelType w:val="multilevel"/>
    <w:tmpl w:val="27D20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114EB0"/>
    <w:multiLevelType w:val="multilevel"/>
    <w:tmpl w:val="F7D2E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AE014C"/>
    <w:multiLevelType w:val="multilevel"/>
    <w:tmpl w:val="FD8C9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315B8F"/>
    <w:multiLevelType w:val="multilevel"/>
    <w:tmpl w:val="8D8CC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AF017C"/>
    <w:multiLevelType w:val="multilevel"/>
    <w:tmpl w:val="5F363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16"/>
  </w:num>
  <w:num w:numId="3">
    <w:abstractNumId w:val="4"/>
  </w:num>
  <w:num w:numId="4">
    <w:abstractNumId w:val="17"/>
  </w:num>
  <w:num w:numId="5">
    <w:abstractNumId w:val="2"/>
  </w:num>
  <w:num w:numId="6">
    <w:abstractNumId w:val="15"/>
  </w:num>
  <w:num w:numId="7">
    <w:abstractNumId w:val="1"/>
  </w:num>
  <w:num w:numId="8">
    <w:abstractNumId w:val="21"/>
  </w:num>
  <w:num w:numId="9">
    <w:abstractNumId w:val="6"/>
  </w:num>
  <w:num w:numId="10">
    <w:abstractNumId w:val="14"/>
  </w:num>
  <w:num w:numId="11">
    <w:abstractNumId w:val="3"/>
  </w:num>
  <w:num w:numId="12">
    <w:abstractNumId w:val="22"/>
  </w:num>
  <w:num w:numId="13">
    <w:abstractNumId w:val="7"/>
  </w:num>
  <w:num w:numId="14">
    <w:abstractNumId w:val="9"/>
  </w:num>
  <w:num w:numId="15">
    <w:abstractNumId w:val="11"/>
  </w:num>
  <w:num w:numId="16">
    <w:abstractNumId w:val="10"/>
  </w:num>
  <w:num w:numId="17">
    <w:abstractNumId w:val="18"/>
  </w:num>
  <w:num w:numId="18">
    <w:abstractNumId w:val="20"/>
  </w:num>
  <w:num w:numId="19">
    <w:abstractNumId w:val="12"/>
  </w:num>
  <w:num w:numId="20">
    <w:abstractNumId w:val="5"/>
  </w:num>
  <w:num w:numId="21">
    <w:abstractNumId w:val="13"/>
  </w:num>
  <w:num w:numId="22">
    <w:abstractNumId w:val="19"/>
  </w:num>
  <w:num w:numId="23">
    <w:abstractNumId w:val="8"/>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E7E"/>
    <w:rsid w:val="000F1F8C"/>
    <w:rsid w:val="001A51AC"/>
    <w:rsid w:val="002411D2"/>
    <w:rsid w:val="00415ABB"/>
    <w:rsid w:val="005E2E7E"/>
    <w:rsid w:val="007254E8"/>
    <w:rsid w:val="007F036D"/>
    <w:rsid w:val="00AF564D"/>
    <w:rsid w:val="00EE35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512A0"/>
  <w15:chartTrackingRefBased/>
  <w15:docId w15:val="{C2939C2C-9BD1-4CD8-85C4-10F47B6E1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5E2E7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5E2E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5E2E7E"/>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2E7E"/>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5E2E7E"/>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5E2E7E"/>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semiHidden/>
    <w:unhideWhenUsed/>
    <w:rsid w:val="005E2E7E"/>
    <w:rPr>
      <w:strike w:val="0"/>
      <w:dstrike w:val="0"/>
      <w:color w:val="464FEB"/>
      <w:u w:val="none"/>
      <w:effect w:val="none"/>
    </w:rPr>
  </w:style>
  <w:style w:type="paragraph" w:styleId="NormalWeb">
    <w:name w:val="Normal (Web)"/>
    <w:basedOn w:val="Normal"/>
    <w:uiPriority w:val="99"/>
    <w:unhideWhenUsed/>
    <w:rsid w:val="005E2E7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E2E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10287">
      <w:bodyDiv w:val="1"/>
      <w:marLeft w:val="0"/>
      <w:marRight w:val="0"/>
      <w:marTop w:val="0"/>
      <w:marBottom w:val="0"/>
      <w:divBdr>
        <w:top w:val="none" w:sz="0" w:space="0" w:color="auto"/>
        <w:left w:val="none" w:sz="0" w:space="0" w:color="auto"/>
        <w:bottom w:val="none" w:sz="0" w:space="0" w:color="auto"/>
        <w:right w:val="none" w:sz="0" w:space="0" w:color="auto"/>
      </w:divBdr>
    </w:div>
    <w:div w:id="767504325">
      <w:bodyDiv w:val="1"/>
      <w:marLeft w:val="0"/>
      <w:marRight w:val="0"/>
      <w:marTop w:val="0"/>
      <w:marBottom w:val="0"/>
      <w:divBdr>
        <w:top w:val="none" w:sz="0" w:space="0" w:color="auto"/>
        <w:left w:val="none" w:sz="0" w:space="0" w:color="auto"/>
        <w:bottom w:val="none" w:sz="0" w:space="0" w:color="auto"/>
        <w:right w:val="none" w:sz="0" w:space="0" w:color="auto"/>
      </w:divBdr>
    </w:div>
    <w:div w:id="1024285785">
      <w:bodyDiv w:val="1"/>
      <w:marLeft w:val="0"/>
      <w:marRight w:val="0"/>
      <w:marTop w:val="0"/>
      <w:marBottom w:val="0"/>
      <w:divBdr>
        <w:top w:val="none" w:sz="0" w:space="0" w:color="auto"/>
        <w:left w:val="none" w:sz="0" w:space="0" w:color="auto"/>
        <w:bottom w:val="none" w:sz="0" w:space="0" w:color="auto"/>
        <w:right w:val="none" w:sz="0" w:space="0" w:color="auto"/>
      </w:divBdr>
    </w:div>
    <w:div w:id="1607150501">
      <w:bodyDiv w:val="1"/>
      <w:marLeft w:val="0"/>
      <w:marRight w:val="0"/>
      <w:marTop w:val="0"/>
      <w:marBottom w:val="0"/>
      <w:divBdr>
        <w:top w:val="none" w:sz="0" w:space="0" w:color="auto"/>
        <w:left w:val="none" w:sz="0" w:space="0" w:color="auto"/>
        <w:bottom w:val="none" w:sz="0" w:space="0" w:color="auto"/>
        <w:right w:val="none" w:sz="0" w:space="0" w:color="auto"/>
      </w:divBdr>
      <w:divsChild>
        <w:div w:id="1290935013">
          <w:marLeft w:val="0"/>
          <w:marRight w:val="0"/>
          <w:marTop w:val="0"/>
          <w:marBottom w:val="0"/>
          <w:divBdr>
            <w:top w:val="none" w:sz="0" w:space="0" w:color="auto"/>
            <w:left w:val="none" w:sz="0" w:space="0" w:color="auto"/>
            <w:bottom w:val="none" w:sz="0" w:space="0" w:color="auto"/>
            <w:right w:val="none" w:sz="0" w:space="0" w:color="auto"/>
          </w:divBdr>
        </w:div>
      </w:divsChild>
    </w:div>
    <w:div w:id="1701782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DF13C5A84BD7B468A1D10BD660A0E4D" ma:contentTypeVersion="14" ma:contentTypeDescription="Create a new document." ma:contentTypeScope="" ma:versionID="dad2c04ca0d8b3be464567dfd9867729">
  <xsd:schema xmlns:xsd="http://www.w3.org/2001/XMLSchema" xmlns:xs="http://www.w3.org/2001/XMLSchema" xmlns:p="http://schemas.microsoft.com/office/2006/metadata/properties" xmlns:ns2="32850c04-168b-4cab-bb17-350d07a48935" xmlns:ns3="5cc4f20e-97d1-4298-82ad-338497e6dacc" targetNamespace="http://schemas.microsoft.com/office/2006/metadata/properties" ma:root="true" ma:fieldsID="2fa8e4678904dbd5d68541e8d3ce913d" ns2:_="" ns3:_="">
    <xsd:import namespace="32850c04-168b-4cab-bb17-350d07a48935"/>
    <xsd:import namespace="5cc4f20e-97d1-4298-82ad-338497e6da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850c04-168b-4cab-bb17-350d07a489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36ae952-e502-404f-a409-f5514b59ce4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c4f20e-97d1-4298-82ad-338497e6dac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00c200a-ddfc-4869-b4b3-799a9fe3e9f1}" ma:internalName="TaxCatchAll" ma:showField="CatchAllData" ma:web="5cc4f20e-97d1-4298-82ad-338497e6da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cc4f20e-97d1-4298-82ad-338497e6dacc" xsi:nil="true"/>
    <lcf76f155ced4ddcb4097134ff3c332f xmlns="32850c04-168b-4cab-bb17-350d07a4893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87FF676-B136-4CF8-9752-9FCAE77270A8}">
  <ds:schemaRefs>
    <ds:schemaRef ds:uri="http://schemas.microsoft.com/sharepoint/v3/contenttype/forms"/>
  </ds:schemaRefs>
</ds:datastoreItem>
</file>

<file path=customXml/itemProps2.xml><?xml version="1.0" encoding="utf-8"?>
<ds:datastoreItem xmlns:ds="http://schemas.openxmlformats.org/officeDocument/2006/customXml" ds:itemID="{972A4A34-405D-4BA1-AB03-175185C03B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850c04-168b-4cab-bb17-350d07a48935"/>
    <ds:schemaRef ds:uri="5cc4f20e-97d1-4298-82ad-338497e6d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BFCF21-D5D9-4258-BBA9-C34903AAA6ED}">
  <ds:schemaRefs>
    <ds:schemaRef ds:uri="http://purl.org/dc/elements/1.1/"/>
    <ds:schemaRef ds:uri="http://www.w3.org/XML/1998/namespace"/>
    <ds:schemaRef ds:uri="http://schemas.microsoft.com/office/2006/metadata/properties"/>
    <ds:schemaRef ds:uri="5cc4f20e-97d1-4298-82ad-338497e6dacc"/>
    <ds:schemaRef ds:uri="http://schemas.microsoft.com/office/2006/documentManagement/types"/>
    <ds:schemaRef ds:uri="http://purl.org/dc/dcmitype/"/>
    <ds:schemaRef ds:uri="http://schemas.openxmlformats.org/package/2006/metadata/core-properties"/>
    <ds:schemaRef ds:uri="http://purl.org/dc/terms/"/>
    <ds:schemaRef ds:uri="http://schemas.microsoft.com/office/infopath/2007/PartnerControls"/>
    <ds:schemaRef ds:uri="32850c04-168b-4cab-bb17-350d07a48935"/>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1132</Words>
  <Characters>6454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Lynnette Jones</dc:creator>
  <cp:keywords/>
  <dc:description/>
  <cp:lastModifiedBy>Lynnette Jones</cp:lastModifiedBy>
  <cp:revision>3</cp:revision>
  <dcterms:created xsi:type="dcterms:W3CDTF">2026-07-31T09:42:00Z</dcterms:created>
  <dcterms:modified xsi:type="dcterms:W3CDTF">2026-07-31T10:15:00Z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8b49766c-752a-40c8-ae9d-74f866d4876c</vt:lpwstr>
  </property>
  <property fmtid="{D5CDD505-2E9C-101B-9397-08002B2CF9AE}" pid="3" name="ContentTypeId">
    <vt:lpwstr>0x0101006DF13C5A84BD7B468A1D10BD660A0E4D</vt:lpwstr>
  </property>
  <property fmtid="{D5CDD505-2E9C-101B-9397-08002B2CF9AE}" pid="4" name="MediaServiceImageTags">
    <vt:lpwstr/>
  </property>
</Properties>
</file>