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8FF" w:rsidRDefault="00010242" w:rsidP="008738FF">
      <w:pPr>
        <w:autoSpaceDE w:val="0"/>
        <w:autoSpaceDN w:val="0"/>
        <w:adjustRightInd w:val="0"/>
        <w:spacing w:after="0" w:line="240" w:lineRule="auto"/>
        <w:rPr>
          <w:rFonts w:ascii="Arial,Bold" w:hAnsi="Arial,Bold" w:cs="Arial,Bold"/>
          <w:b/>
          <w:bCs/>
          <w:sz w:val="23"/>
          <w:szCs w:val="23"/>
        </w:rPr>
      </w:pPr>
      <w:r>
        <w:rPr>
          <w:rFonts w:ascii="Arial,Bold" w:hAnsi="Arial,Bold" w:cs="Arial,Bold"/>
          <w:b/>
          <w:bCs/>
          <w:noProof/>
          <w:sz w:val="23"/>
          <w:szCs w:val="23"/>
          <w:lang w:eastAsia="en-GB"/>
        </w:rPr>
        <mc:AlternateContent>
          <mc:Choice Requires="wps">
            <w:drawing>
              <wp:anchor distT="0" distB="0" distL="114300" distR="114300" simplePos="0" relativeHeight="251659264" behindDoc="0" locked="0" layoutInCell="1" allowOverlap="1">
                <wp:simplePos x="0" y="0"/>
                <wp:positionH relativeFrom="column">
                  <wp:posOffset>2651760</wp:posOffset>
                </wp:positionH>
                <wp:positionV relativeFrom="paragraph">
                  <wp:posOffset>-350520</wp:posOffset>
                </wp:positionV>
                <wp:extent cx="922020" cy="687070"/>
                <wp:effectExtent l="0" t="0" r="0" b="0"/>
                <wp:wrapNone/>
                <wp:docPr id="4" name="Text Box 4"/>
                <wp:cNvGraphicFramePr/>
                <a:graphic xmlns:a="http://schemas.openxmlformats.org/drawingml/2006/main">
                  <a:graphicData uri="http://schemas.microsoft.com/office/word/2010/wordprocessingShape">
                    <wps:wsp>
                      <wps:cNvSpPr txBox="1"/>
                      <wps:spPr>
                        <a:xfrm>
                          <a:off x="0" y="0"/>
                          <a:ext cx="922020" cy="687070"/>
                        </a:xfrm>
                        <a:prstGeom prst="rect">
                          <a:avLst/>
                        </a:prstGeom>
                        <a:solidFill>
                          <a:schemeClr val="lt1"/>
                        </a:solidFill>
                        <a:ln w="6350">
                          <a:noFill/>
                        </a:ln>
                      </wps:spPr>
                      <wps:txbx>
                        <w:txbxContent>
                          <w:p w:rsidR="00010242" w:rsidRDefault="00010242">
                            <w:r w:rsidRPr="00D54093">
                              <w:rPr>
                                <w:noProof/>
                                <w:lang w:eastAsia="en-GB"/>
                              </w:rPr>
                              <w:drawing>
                                <wp:inline distT="0" distB="0" distL="0" distR="0">
                                  <wp:extent cx="739140" cy="739140"/>
                                  <wp:effectExtent l="0" t="0" r="3810" b="3810"/>
                                  <wp:docPr id="5" name="Picture 5" descr="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 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8.8pt;margin-top:-27.6pt;width:72.6pt;height:5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" fillcolor="white [3201]" stroked="f" strokeweight=".5pt">
                <v:textbox>
                  <w:txbxContent>
                    <w:p w:rsidR="00010242" w:rsidRDefault="00010242">
                      <w:r w:rsidRPr="00D54093">
                        <w:rPr>
                          <w:noProof/>
                          <w:lang w:eastAsia="en-GB"/>
                        </w:rPr>
                        <w:drawing>
                          <wp:inline distT="0" distB="0" distL="0" distR="0">
                            <wp:extent cx="739140" cy="739140"/>
                            <wp:effectExtent l="0" t="0" r="3810" b="3810"/>
                            <wp:docPr id="5" name="Picture 5" descr="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 n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xbxContent>
                </v:textbox>
              </v:shape>
            </w:pict>
          </mc:Fallback>
        </mc:AlternateContent>
      </w:r>
      <w:r w:rsidR="00815D66">
        <w:rPr>
          <w:rFonts w:ascii="Arial,Bold" w:hAnsi="Arial,Bold" w:cs="Arial,Bold"/>
          <w:b/>
          <w:bCs/>
          <w:sz w:val="23"/>
          <w:szCs w:val="23"/>
        </w:rPr>
        <w:t xml:space="preserve">Equal Opportunities Policy                                                                  </w:t>
      </w:r>
      <w:r w:rsidR="008738FF">
        <w:rPr>
          <w:rFonts w:ascii="Arial,Bold" w:hAnsi="Arial,Bold" w:cs="Arial,Bold"/>
          <w:b/>
          <w:bCs/>
          <w:sz w:val="23"/>
          <w:szCs w:val="23"/>
        </w:rPr>
        <w:t xml:space="preserve">Highfield Hall Primary School         </w:t>
      </w:r>
      <w:r w:rsidR="00815D66">
        <w:rPr>
          <w:rFonts w:ascii="Arial,Bold" w:hAnsi="Arial,Bold" w:cs="Arial,Bold"/>
          <w:b/>
          <w:bCs/>
          <w:sz w:val="23"/>
          <w:szCs w:val="23"/>
        </w:rPr>
        <w:t xml:space="preserve">          </w:t>
      </w:r>
      <w:r w:rsidR="008738FF">
        <w:rPr>
          <w:rFonts w:ascii="Arial,Bold" w:hAnsi="Arial,Bold" w:cs="Arial,Bold"/>
          <w:b/>
          <w:bCs/>
          <w:sz w:val="23"/>
          <w:szCs w:val="23"/>
        </w:rPr>
        <w:t xml:space="preserve">  </w:t>
      </w:r>
    </w:p>
    <w:p w:rsidR="008738FF" w:rsidRPr="0059637F" w:rsidRDefault="008738FF" w:rsidP="008738FF">
      <w:pPr>
        <w:autoSpaceDE w:val="0"/>
        <w:autoSpaceDN w:val="0"/>
        <w:adjustRightInd w:val="0"/>
        <w:spacing w:after="0" w:line="240" w:lineRule="auto"/>
        <w:rPr>
          <w:rFonts w:ascii="Arial,Bold" w:hAnsi="Arial,Bold" w:cs="Arial,Bold"/>
          <w:b/>
          <w:bCs/>
          <w:sz w:val="16"/>
          <w:szCs w:val="16"/>
        </w:rPr>
      </w:pPr>
    </w:p>
    <w:p w:rsidR="008738FF" w:rsidRPr="008738FF" w:rsidRDefault="008738FF" w:rsidP="008738FF">
      <w:pPr>
        <w:autoSpaceDE w:val="0"/>
        <w:autoSpaceDN w:val="0"/>
        <w:adjustRightInd w:val="0"/>
        <w:spacing w:after="0" w:line="240" w:lineRule="auto"/>
        <w:rPr>
          <w:rFonts w:ascii="Arial,Bold" w:hAnsi="Arial,Bold" w:cs="Arial,Bold"/>
          <w:b/>
          <w:bCs/>
          <w:sz w:val="20"/>
          <w:szCs w:val="20"/>
        </w:rPr>
      </w:pPr>
      <w:r w:rsidRPr="008738FF">
        <w:rPr>
          <w:rFonts w:ascii="Arial,Bold" w:hAnsi="Arial,Bold" w:cs="Arial,Bold"/>
          <w:b/>
          <w:bCs/>
          <w:sz w:val="20"/>
          <w:szCs w:val="20"/>
        </w:rPr>
        <w:t>Introduction</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value the individuality of all of our children. We are committed to giving all our children every opportunity to achieve the highest of standards. We do this by taking account of pupils' varied experiences and needs. We offer a broad and balanced curriculum, and have high expectations of all children. The achievements, attitudes and well-being of all our children matter.</w:t>
      </w:r>
    </w:p>
    <w:p w:rsidR="008738FF" w:rsidRPr="008738FF" w:rsidRDefault="008738FF" w:rsidP="008738FF">
      <w:pPr>
        <w:autoSpaceDE w:val="0"/>
        <w:autoSpaceDN w:val="0"/>
        <w:adjustRightInd w:val="0"/>
        <w:spacing w:after="0" w:line="240" w:lineRule="auto"/>
        <w:rPr>
          <w:rFonts w:ascii="Arial" w:hAnsi="Arial" w:cs="Arial"/>
          <w:sz w:val="20"/>
          <w:szCs w:val="20"/>
        </w:rPr>
      </w:pP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This Equal Opportunities Policy extends to adults: staff, parents and carers. This policy is written in accordance with The Equality Act 2010, which replaced all previous legislation in relation to equal opportunities. In line with that legislation, it seeks to ensure that this school provides equal opportunity for all children and adults in accordance with the Act.</w:t>
      </w:r>
    </w:p>
    <w:p w:rsidR="008738FF" w:rsidRPr="0059637F" w:rsidRDefault="008738FF" w:rsidP="008738FF">
      <w:pPr>
        <w:autoSpaceDE w:val="0"/>
        <w:autoSpaceDN w:val="0"/>
        <w:adjustRightInd w:val="0"/>
        <w:spacing w:after="0" w:line="240" w:lineRule="auto"/>
        <w:rPr>
          <w:rFonts w:ascii="Arial" w:hAnsi="Arial" w:cs="Arial"/>
          <w:sz w:val="16"/>
          <w:szCs w:val="16"/>
        </w:rPr>
      </w:pPr>
    </w:p>
    <w:p w:rsidR="008738FF" w:rsidRPr="008738FF" w:rsidRDefault="008738FF" w:rsidP="008738FF">
      <w:pPr>
        <w:autoSpaceDE w:val="0"/>
        <w:autoSpaceDN w:val="0"/>
        <w:adjustRightInd w:val="0"/>
        <w:spacing w:after="0" w:line="240" w:lineRule="auto"/>
        <w:rPr>
          <w:rFonts w:ascii="Arial,Bold" w:hAnsi="Arial,Bold" w:cs="Arial,Bold"/>
          <w:b/>
          <w:bCs/>
          <w:sz w:val="20"/>
          <w:szCs w:val="20"/>
        </w:rPr>
      </w:pPr>
      <w:r w:rsidRPr="008738FF">
        <w:rPr>
          <w:rFonts w:ascii="Arial,Bold" w:hAnsi="Arial,Bold" w:cs="Arial,Bold"/>
          <w:b/>
          <w:bCs/>
          <w:sz w:val="20"/>
          <w:szCs w:val="20"/>
        </w:rPr>
        <w:t>Aims and objectives</w:t>
      </w:r>
    </w:p>
    <w:p w:rsidR="008738FF" w:rsidRPr="008738FF" w:rsidRDefault="008738FF" w:rsidP="008738FF">
      <w:pPr>
        <w:pStyle w:val="ListParagraph"/>
        <w:numPr>
          <w:ilvl w:val="0"/>
          <w:numId w:val="1"/>
        </w:num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aim not to discriminate against anyone, be they staff, pupil or parent, on the grounds of gender, race, disability, sexual orientation, religion/belief, age, gender reassignment, pregnancy/maternity and marriage/civil partnership, attainment or socio-economic background.</w:t>
      </w:r>
    </w:p>
    <w:p w:rsidR="008738FF" w:rsidRPr="008738FF" w:rsidRDefault="008738FF" w:rsidP="008738FF">
      <w:pPr>
        <w:pStyle w:val="ListParagraph"/>
        <w:numPr>
          <w:ilvl w:val="0"/>
          <w:numId w:val="1"/>
        </w:num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 xml:space="preserve">We aim to promote the principle of fairness and justice for all through the education </w:t>
      </w:r>
      <w:r w:rsidR="0059637F">
        <w:rPr>
          <w:rFonts w:ascii="Arial" w:hAnsi="Arial" w:cs="Arial"/>
          <w:sz w:val="20"/>
          <w:szCs w:val="20"/>
        </w:rPr>
        <w:t>that we provide in our school, w</w:t>
      </w:r>
      <w:r w:rsidRPr="008738FF">
        <w:rPr>
          <w:rFonts w:ascii="Arial" w:hAnsi="Arial" w:cs="Arial"/>
          <w:sz w:val="20"/>
          <w:szCs w:val="20"/>
        </w:rPr>
        <w:t>e recognise that doing this may entail treating some pupils differently.</w:t>
      </w:r>
    </w:p>
    <w:p w:rsidR="008738FF" w:rsidRPr="008738FF" w:rsidRDefault="008738FF" w:rsidP="008738FF">
      <w:pPr>
        <w:pStyle w:val="ListParagraph"/>
        <w:numPr>
          <w:ilvl w:val="0"/>
          <w:numId w:val="1"/>
        </w:num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seek to ensure that all pupils have equal access to the full range of educational opportunities provided by the school.</w:t>
      </w:r>
    </w:p>
    <w:p w:rsidR="008738FF" w:rsidRPr="008738FF" w:rsidRDefault="008738FF" w:rsidP="008738FF">
      <w:pPr>
        <w:pStyle w:val="ListParagraph"/>
        <w:numPr>
          <w:ilvl w:val="0"/>
          <w:numId w:val="1"/>
        </w:num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constantly strive to remove any forms of indirect discrimination that may form barriers to learning for some groups of pupils.</w:t>
      </w:r>
    </w:p>
    <w:p w:rsidR="008738FF" w:rsidRPr="008738FF" w:rsidRDefault="008738FF" w:rsidP="008738FF">
      <w:pPr>
        <w:pStyle w:val="ListParagraph"/>
        <w:numPr>
          <w:ilvl w:val="0"/>
          <w:numId w:val="1"/>
        </w:num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aim to ensure that all recruitment, employment, promotion and training processes are fair to all, and provide opportunities for everyone.</w:t>
      </w:r>
    </w:p>
    <w:p w:rsidR="008738FF" w:rsidRPr="008738FF" w:rsidRDefault="008738FF" w:rsidP="008738FF">
      <w:pPr>
        <w:pStyle w:val="ListParagraph"/>
        <w:numPr>
          <w:ilvl w:val="0"/>
          <w:numId w:val="1"/>
        </w:num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aim to challenge personal prejudice and stereotypical views whenever they occur.</w:t>
      </w:r>
    </w:p>
    <w:p w:rsidR="008738FF" w:rsidRPr="008738FF" w:rsidRDefault="008738FF" w:rsidP="008738FF">
      <w:pPr>
        <w:pStyle w:val="ListParagraph"/>
        <w:numPr>
          <w:ilvl w:val="0"/>
          <w:numId w:val="1"/>
        </w:num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value each pupil's worth, celebrating the individuality and cultural diversity of our school community, and showing respect for all minority groups.</w:t>
      </w:r>
      <w:bookmarkStart w:id="0" w:name="_GoBack"/>
      <w:bookmarkEnd w:id="0"/>
    </w:p>
    <w:p w:rsidR="008738FF" w:rsidRPr="0059637F" w:rsidRDefault="008738FF" w:rsidP="008738FF">
      <w:pPr>
        <w:pStyle w:val="ListParagraph"/>
        <w:numPr>
          <w:ilvl w:val="0"/>
          <w:numId w:val="1"/>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We are aware that prejudice and stereotyping are often caused by poor self-image and by ignorance. Through positive educational experiences, and support for each individual's legitimate point of view, we aim to promote positive social attitudes and respect for all.</w:t>
      </w:r>
    </w:p>
    <w:p w:rsidR="008738FF" w:rsidRPr="0059637F" w:rsidRDefault="008738FF" w:rsidP="008738FF">
      <w:pPr>
        <w:autoSpaceDE w:val="0"/>
        <w:autoSpaceDN w:val="0"/>
        <w:adjustRightInd w:val="0"/>
        <w:spacing w:after="0" w:line="240" w:lineRule="auto"/>
        <w:rPr>
          <w:rFonts w:ascii="Arial,Bold" w:hAnsi="Arial,Bold" w:cs="Arial,Bold"/>
          <w:b/>
          <w:bCs/>
          <w:sz w:val="16"/>
          <w:szCs w:val="16"/>
        </w:rPr>
      </w:pPr>
    </w:p>
    <w:p w:rsidR="008738FF" w:rsidRPr="008738FF" w:rsidRDefault="008738FF" w:rsidP="008738FF">
      <w:pPr>
        <w:autoSpaceDE w:val="0"/>
        <w:autoSpaceDN w:val="0"/>
        <w:adjustRightInd w:val="0"/>
        <w:spacing w:after="0" w:line="240" w:lineRule="auto"/>
        <w:rPr>
          <w:rFonts w:ascii="Arial,Bold" w:hAnsi="Arial,Bold" w:cs="Arial,Bold"/>
          <w:b/>
          <w:bCs/>
          <w:sz w:val="20"/>
          <w:szCs w:val="20"/>
        </w:rPr>
      </w:pPr>
      <w:r w:rsidRPr="008738FF">
        <w:rPr>
          <w:rFonts w:ascii="Arial,Bold" w:hAnsi="Arial,Bold" w:cs="Arial,Bold"/>
          <w:b/>
          <w:bCs/>
          <w:sz w:val="20"/>
          <w:szCs w:val="20"/>
        </w:rPr>
        <w:t>Racial equality</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In our school we will:</w:t>
      </w:r>
    </w:p>
    <w:p w:rsidR="008738FF" w:rsidRDefault="008738FF" w:rsidP="008738FF">
      <w:pPr>
        <w:pStyle w:val="ListParagraph"/>
        <w:numPr>
          <w:ilvl w:val="0"/>
          <w:numId w:val="2"/>
        </w:num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strive to eliminate all forms of racism and racial discrimination</w:t>
      </w:r>
    </w:p>
    <w:p w:rsidR="008738FF" w:rsidRDefault="008738FF" w:rsidP="008738FF">
      <w:pPr>
        <w:pStyle w:val="ListParagraph"/>
        <w:numPr>
          <w:ilvl w:val="0"/>
          <w:numId w:val="2"/>
        </w:num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promote equality of opportunity, regardless of race, ethnicity or religion</w:t>
      </w:r>
    </w:p>
    <w:p w:rsidR="008738FF" w:rsidRDefault="008738FF" w:rsidP="008738FF">
      <w:pPr>
        <w:pStyle w:val="ListParagraph"/>
        <w:numPr>
          <w:ilvl w:val="0"/>
          <w:numId w:val="2"/>
        </w:num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promote good relations between people of different racial and ethnic</w:t>
      </w:r>
      <w:r>
        <w:rPr>
          <w:rFonts w:ascii="Arial" w:hAnsi="Arial" w:cs="Arial"/>
          <w:sz w:val="20"/>
          <w:szCs w:val="20"/>
        </w:rPr>
        <w:t xml:space="preserve"> groups</w:t>
      </w:r>
    </w:p>
    <w:p w:rsidR="008738FF" w:rsidRPr="008738FF" w:rsidRDefault="008738FF" w:rsidP="008738FF">
      <w:pPr>
        <w:pStyle w:val="ListParagraph"/>
        <w:numPr>
          <w:ilvl w:val="0"/>
          <w:numId w:val="2"/>
        </w:num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seek to educate pupils in a manner which promotes community cohesion in a</w:t>
      </w:r>
      <w:r>
        <w:rPr>
          <w:rFonts w:ascii="Arial" w:hAnsi="Arial" w:cs="Arial"/>
          <w:sz w:val="20"/>
          <w:szCs w:val="20"/>
        </w:rPr>
        <w:t xml:space="preserve"> </w:t>
      </w:r>
      <w:r w:rsidRPr="008738FF">
        <w:rPr>
          <w:rFonts w:ascii="Arial" w:hAnsi="Arial" w:cs="Arial"/>
          <w:sz w:val="20"/>
          <w:szCs w:val="20"/>
        </w:rPr>
        <w:t>multi-cultural society</w:t>
      </w:r>
    </w:p>
    <w:p w:rsidR="008738FF" w:rsidRPr="0059637F" w:rsidRDefault="008738FF" w:rsidP="008738FF">
      <w:pPr>
        <w:autoSpaceDE w:val="0"/>
        <w:autoSpaceDN w:val="0"/>
        <w:adjustRightInd w:val="0"/>
        <w:spacing w:after="0" w:line="240" w:lineRule="auto"/>
        <w:rPr>
          <w:rFonts w:ascii="Symbol" w:hAnsi="Symbol" w:cs="Symbol"/>
          <w:sz w:val="16"/>
          <w:szCs w:val="16"/>
        </w:rPr>
      </w:pP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do not tolerate any forms of racism or racist behaviour. Should a racist incident</w:t>
      </w:r>
      <w:r>
        <w:rPr>
          <w:rFonts w:ascii="Arial" w:hAnsi="Arial" w:cs="Arial"/>
          <w:sz w:val="20"/>
          <w:szCs w:val="20"/>
        </w:rPr>
        <w:t xml:space="preserve"> </w:t>
      </w:r>
      <w:r w:rsidRPr="008738FF">
        <w:rPr>
          <w:rFonts w:ascii="Arial" w:hAnsi="Arial" w:cs="Arial"/>
          <w:sz w:val="20"/>
          <w:szCs w:val="20"/>
        </w:rPr>
        <w:t>occur, we will deal with it in accordance with school procedures (see policies for</w:t>
      </w:r>
      <w:r>
        <w:rPr>
          <w:rFonts w:ascii="Arial" w:hAnsi="Arial" w:cs="Arial"/>
          <w:sz w:val="20"/>
          <w:szCs w:val="20"/>
        </w:rPr>
        <w:t xml:space="preserve"> </w:t>
      </w:r>
      <w:r w:rsidRPr="008738FF">
        <w:rPr>
          <w:rFonts w:ascii="Arial" w:hAnsi="Arial" w:cs="Arial"/>
          <w:sz w:val="20"/>
          <w:szCs w:val="20"/>
        </w:rPr>
        <w:t>Behaviour and Anti Bullying Policy).</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endeavour to make our school and its environment welcoming to all minority</w:t>
      </w:r>
      <w:r>
        <w:rPr>
          <w:rFonts w:ascii="Arial" w:hAnsi="Arial" w:cs="Arial"/>
          <w:sz w:val="20"/>
          <w:szCs w:val="20"/>
        </w:rPr>
        <w:t xml:space="preserve"> </w:t>
      </w:r>
      <w:r w:rsidRPr="008738FF">
        <w:rPr>
          <w:rFonts w:ascii="Arial" w:hAnsi="Arial" w:cs="Arial"/>
          <w:sz w:val="20"/>
          <w:szCs w:val="20"/>
        </w:rPr>
        <w:t xml:space="preserve">groups. We promote an </w:t>
      </w:r>
      <w:r>
        <w:rPr>
          <w:rFonts w:ascii="Arial" w:hAnsi="Arial" w:cs="Arial"/>
          <w:sz w:val="20"/>
          <w:szCs w:val="20"/>
        </w:rPr>
        <w:t>u</w:t>
      </w:r>
      <w:r w:rsidRPr="008738FF">
        <w:rPr>
          <w:rFonts w:ascii="Arial" w:hAnsi="Arial" w:cs="Arial"/>
          <w:sz w:val="20"/>
          <w:szCs w:val="20"/>
        </w:rPr>
        <w:t>nderstanding of diverse cultures through the topics studied</w:t>
      </w:r>
      <w:r>
        <w:rPr>
          <w:rFonts w:ascii="Arial" w:hAnsi="Arial" w:cs="Arial"/>
          <w:sz w:val="20"/>
          <w:szCs w:val="20"/>
        </w:rPr>
        <w:t xml:space="preserve"> </w:t>
      </w:r>
      <w:r w:rsidRPr="008738FF">
        <w:rPr>
          <w:rFonts w:ascii="Arial" w:hAnsi="Arial" w:cs="Arial"/>
          <w:sz w:val="20"/>
          <w:szCs w:val="20"/>
        </w:rPr>
        <w:t>by the children.</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Our curriculum reflects the attitudes, values and respect that we have for minority</w:t>
      </w:r>
      <w:r>
        <w:rPr>
          <w:rFonts w:ascii="Arial" w:hAnsi="Arial" w:cs="Arial"/>
          <w:sz w:val="20"/>
          <w:szCs w:val="20"/>
        </w:rPr>
        <w:t xml:space="preserve"> </w:t>
      </w:r>
      <w:r w:rsidRPr="008738FF">
        <w:rPr>
          <w:rFonts w:ascii="Arial" w:hAnsi="Arial" w:cs="Arial"/>
          <w:sz w:val="20"/>
          <w:szCs w:val="20"/>
        </w:rPr>
        <w:t xml:space="preserve">ethnic groups. </w:t>
      </w:r>
      <w:r w:rsidR="0059637F">
        <w:rPr>
          <w:rFonts w:ascii="Arial" w:hAnsi="Arial" w:cs="Arial"/>
          <w:sz w:val="20"/>
          <w:szCs w:val="20"/>
        </w:rPr>
        <w:t xml:space="preserve"> </w:t>
      </w:r>
    </w:p>
    <w:p w:rsidR="008738FF" w:rsidRPr="0059637F" w:rsidRDefault="008738FF" w:rsidP="008738FF">
      <w:pPr>
        <w:autoSpaceDE w:val="0"/>
        <w:autoSpaceDN w:val="0"/>
        <w:adjustRightInd w:val="0"/>
        <w:spacing w:after="0" w:line="240" w:lineRule="auto"/>
        <w:rPr>
          <w:rFonts w:ascii="Arial,Bold" w:hAnsi="Arial,Bold" w:cs="Arial,Bold"/>
          <w:b/>
          <w:bCs/>
          <w:sz w:val="16"/>
          <w:szCs w:val="16"/>
        </w:rPr>
      </w:pPr>
    </w:p>
    <w:p w:rsidR="008738FF" w:rsidRPr="008738FF" w:rsidRDefault="008738FF" w:rsidP="008738FF">
      <w:pPr>
        <w:autoSpaceDE w:val="0"/>
        <w:autoSpaceDN w:val="0"/>
        <w:adjustRightInd w:val="0"/>
        <w:spacing w:after="0" w:line="240" w:lineRule="auto"/>
        <w:rPr>
          <w:rFonts w:ascii="Arial,Bold" w:hAnsi="Arial,Bold" w:cs="Arial,Bold"/>
          <w:b/>
          <w:bCs/>
          <w:sz w:val="20"/>
          <w:szCs w:val="20"/>
        </w:rPr>
      </w:pPr>
      <w:r w:rsidRPr="008738FF">
        <w:rPr>
          <w:rFonts w:ascii="Arial,Bold" w:hAnsi="Arial,Bold" w:cs="Arial,Bold"/>
          <w:b/>
          <w:bCs/>
          <w:sz w:val="20"/>
          <w:szCs w:val="20"/>
        </w:rPr>
        <w:t>Disability non-discrimination</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Some children in our school may have disabilities. We are committed to meeting the</w:t>
      </w:r>
      <w:r>
        <w:rPr>
          <w:rFonts w:ascii="Arial" w:hAnsi="Arial" w:cs="Arial"/>
          <w:sz w:val="20"/>
          <w:szCs w:val="20"/>
        </w:rPr>
        <w:t xml:space="preserve"> </w:t>
      </w:r>
      <w:r w:rsidRPr="008738FF">
        <w:rPr>
          <w:rFonts w:ascii="Arial" w:hAnsi="Arial" w:cs="Arial"/>
          <w:sz w:val="20"/>
          <w:szCs w:val="20"/>
        </w:rPr>
        <w:t>needs of these children, as we are to meeting the needs of all within the school. All</w:t>
      </w:r>
      <w:r>
        <w:rPr>
          <w:rFonts w:ascii="Arial" w:hAnsi="Arial" w:cs="Arial"/>
          <w:sz w:val="20"/>
          <w:szCs w:val="20"/>
        </w:rPr>
        <w:t xml:space="preserve"> </w:t>
      </w:r>
      <w:r w:rsidRPr="008738FF">
        <w:rPr>
          <w:rFonts w:ascii="Arial" w:hAnsi="Arial" w:cs="Arial"/>
          <w:sz w:val="20"/>
          <w:szCs w:val="20"/>
        </w:rPr>
        <w:t>reasonable steps are taken to ensure that these children are not disadvantaged</w:t>
      </w:r>
      <w:r>
        <w:rPr>
          <w:rFonts w:ascii="Arial" w:hAnsi="Arial" w:cs="Arial"/>
          <w:sz w:val="20"/>
          <w:szCs w:val="20"/>
        </w:rPr>
        <w:t xml:space="preserve"> </w:t>
      </w:r>
      <w:r w:rsidRPr="008738FF">
        <w:rPr>
          <w:rFonts w:ascii="Arial" w:hAnsi="Arial" w:cs="Arial"/>
          <w:sz w:val="20"/>
          <w:szCs w:val="20"/>
        </w:rPr>
        <w:t>compared with non-disabled children.</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The school is committed to providing an environment that allows disabled children</w:t>
      </w:r>
      <w:r>
        <w:rPr>
          <w:rFonts w:ascii="Arial" w:hAnsi="Arial" w:cs="Arial"/>
          <w:sz w:val="20"/>
          <w:szCs w:val="20"/>
        </w:rPr>
        <w:t xml:space="preserve"> </w:t>
      </w:r>
      <w:r w:rsidRPr="008738FF">
        <w:rPr>
          <w:rFonts w:ascii="Arial" w:hAnsi="Arial" w:cs="Arial"/>
          <w:sz w:val="20"/>
          <w:szCs w:val="20"/>
        </w:rPr>
        <w:t>and adults as much access to the school premises as possible and to all areas of</w:t>
      </w:r>
      <w:r>
        <w:rPr>
          <w:rFonts w:ascii="Arial" w:hAnsi="Arial" w:cs="Arial"/>
          <w:sz w:val="20"/>
          <w:szCs w:val="20"/>
        </w:rPr>
        <w:t xml:space="preserve"> </w:t>
      </w:r>
      <w:r w:rsidRPr="008738FF">
        <w:rPr>
          <w:rFonts w:ascii="Arial" w:hAnsi="Arial" w:cs="Arial"/>
          <w:sz w:val="20"/>
          <w:szCs w:val="20"/>
        </w:rPr>
        <w:t>learning.</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Teachers modify teaching and learning as appropriate for children with disabilities.</w:t>
      </w:r>
      <w:r>
        <w:rPr>
          <w:rFonts w:ascii="Arial" w:hAnsi="Arial" w:cs="Arial"/>
          <w:sz w:val="20"/>
          <w:szCs w:val="20"/>
        </w:rPr>
        <w:t xml:space="preserve"> </w:t>
      </w:r>
      <w:r w:rsidRPr="008738FF">
        <w:rPr>
          <w:rFonts w:ascii="Arial" w:hAnsi="Arial" w:cs="Arial"/>
          <w:sz w:val="20"/>
          <w:szCs w:val="20"/>
        </w:rPr>
        <w:t>For example, they may give additional time to complete certain activities, ensure</w:t>
      </w:r>
      <w:r>
        <w:rPr>
          <w:rFonts w:ascii="Arial" w:hAnsi="Arial" w:cs="Arial"/>
          <w:sz w:val="20"/>
          <w:szCs w:val="20"/>
        </w:rPr>
        <w:t xml:space="preserve"> </w:t>
      </w:r>
      <w:r w:rsidRPr="008738FF">
        <w:rPr>
          <w:rFonts w:ascii="Arial" w:hAnsi="Arial" w:cs="Arial"/>
          <w:sz w:val="20"/>
          <w:szCs w:val="20"/>
        </w:rPr>
        <w:t>access, modify teaching materials, or offer alternative activities if children are unable</w:t>
      </w:r>
      <w:r>
        <w:rPr>
          <w:rFonts w:ascii="Arial" w:hAnsi="Arial" w:cs="Arial"/>
          <w:sz w:val="20"/>
          <w:szCs w:val="20"/>
        </w:rPr>
        <w:t xml:space="preserve"> </w:t>
      </w:r>
      <w:r w:rsidRPr="008738FF">
        <w:rPr>
          <w:rFonts w:ascii="Arial" w:hAnsi="Arial" w:cs="Arial"/>
          <w:sz w:val="20"/>
          <w:szCs w:val="20"/>
        </w:rPr>
        <w:t>to manipulate tools or equipment.</w:t>
      </w:r>
    </w:p>
    <w:p w:rsidR="008738FF" w:rsidRPr="0059637F" w:rsidRDefault="008738FF" w:rsidP="008738FF">
      <w:pPr>
        <w:autoSpaceDE w:val="0"/>
        <w:autoSpaceDN w:val="0"/>
        <w:adjustRightInd w:val="0"/>
        <w:spacing w:after="0" w:line="240" w:lineRule="auto"/>
        <w:rPr>
          <w:rFonts w:ascii="Arial,Bold" w:hAnsi="Arial,Bold" w:cs="Arial,Bold"/>
          <w:b/>
          <w:bCs/>
          <w:sz w:val="16"/>
          <w:szCs w:val="16"/>
        </w:rPr>
      </w:pPr>
    </w:p>
    <w:p w:rsidR="008738FF" w:rsidRPr="008738FF" w:rsidRDefault="008738FF" w:rsidP="008738FF">
      <w:pPr>
        <w:autoSpaceDE w:val="0"/>
        <w:autoSpaceDN w:val="0"/>
        <w:adjustRightInd w:val="0"/>
        <w:spacing w:after="0" w:line="240" w:lineRule="auto"/>
        <w:rPr>
          <w:rFonts w:ascii="Arial,Bold" w:hAnsi="Arial,Bold" w:cs="Arial,Bold"/>
          <w:b/>
          <w:bCs/>
          <w:sz w:val="20"/>
          <w:szCs w:val="20"/>
        </w:rPr>
      </w:pPr>
      <w:r w:rsidRPr="008738FF">
        <w:rPr>
          <w:rFonts w:ascii="Arial,Bold" w:hAnsi="Arial,Bold" w:cs="Arial,Bold"/>
          <w:b/>
          <w:bCs/>
          <w:sz w:val="20"/>
          <w:szCs w:val="20"/>
        </w:rPr>
        <w:t>Gender equality</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recognise that nationally, there is an unacceptable discrepancy in the</w:t>
      </w:r>
      <w:r>
        <w:rPr>
          <w:rFonts w:ascii="Arial" w:hAnsi="Arial" w:cs="Arial"/>
          <w:sz w:val="20"/>
          <w:szCs w:val="20"/>
        </w:rPr>
        <w:t xml:space="preserve"> </w:t>
      </w:r>
      <w:r w:rsidRPr="008738FF">
        <w:rPr>
          <w:rFonts w:ascii="Arial" w:hAnsi="Arial" w:cs="Arial"/>
          <w:sz w:val="20"/>
          <w:szCs w:val="20"/>
        </w:rPr>
        <w:t>achievement of boys and girls. We are committed to seeing all individuals and groups</w:t>
      </w:r>
      <w:r>
        <w:rPr>
          <w:rFonts w:ascii="Arial" w:hAnsi="Arial" w:cs="Arial"/>
          <w:sz w:val="20"/>
          <w:szCs w:val="20"/>
        </w:rPr>
        <w:t xml:space="preserve"> </w:t>
      </w:r>
      <w:r w:rsidRPr="008738FF">
        <w:rPr>
          <w:rFonts w:ascii="Arial" w:hAnsi="Arial" w:cs="Arial"/>
          <w:sz w:val="20"/>
          <w:szCs w:val="20"/>
        </w:rPr>
        <w:t>of pupils making the best progress possible in our school.</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realise that although gender is one of the key factors affecting educational</w:t>
      </w:r>
      <w:r>
        <w:rPr>
          <w:rFonts w:ascii="Arial" w:hAnsi="Arial" w:cs="Arial"/>
          <w:sz w:val="20"/>
          <w:szCs w:val="20"/>
        </w:rPr>
        <w:t xml:space="preserve"> </w:t>
      </w:r>
      <w:r w:rsidRPr="008738FF">
        <w:rPr>
          <w:rFonts w:ascii="Arial" w:hAnsi="Arial" w:cs="Arial"/>
          <w:sz w:val="20"/>
          <w:szCs w:val="20"/>
        </w:rPr>
        <w:t>performance, it affects different sub-groups of boys and girls in different ways. Social</w:t>
      </w:r>
      <w:r>
        <w:rPr>
          <w:rFonts w:ascii="Arial" w:hAnsi="Arial" w:cs="Arial"/>
          <w:sz w:val="20"/>
          <w:szCs w:val="20"/>
        </w:rPr>
        <w:t xml:space="preserve"> </w:t>
      </w:r>
      <w:r w:rsidRPr="008738FF">
        <w:rPr>
          <w:rFonts w:ascii="Arial" w:hAnsi="Arial" w:cs="Arial"/>
          <w:sz w:val="20"/>
          <w:szCs w:val="20"/>
        </w:rPr>
        <w:t>class, ethnic origin and local context are all strongly linked to the relative achievement</w:t>
      </w:r>
      <w:r>
        <w:rPr>
          <w:rFonts w:ascii="Arial" w:hAnsi="Arial" w:cs="Arial"/>
          <w:sz w:val="20"/>
          <w:szCs w:val="20"/>
        </w:rPr>
        <w:t xml:space="preserve"> </w:t>
      </w:r>
      <w:r w:rsidRPr="008738FF">
        <w:rPr>
          <w:rFonts w:ascii="Arial" w:hAnsi="Arial" w:cs="Arial"/>
          <w:sz w:val="20"/>
          <w:szCs w:val="20"/>
        </w:rPr>
        <w:t>of boys and girls. We also seek to ensure that policies designed to improve the</w:t>
      </w:r>
      <w:r>
        <w:rPr>
          <w:rFonts w:ascii="Arial" w:hAnsi="Arial" w:cs="Arial"/>
          <w:sz w:val="20"/>
          <w:szCs w:val="20"/>
        </w:rPr>
        <w:t xml:space="preserve"> </w:t>
      </w:r>
      <w:r w:rsidRPr="008738FF">
        <w:rPr>
          <w:rFonts w:ascii="Arial" w:hAnsi="Arial" w:cs="Arial"/>
          <w:sz w:val="20"/>
          <w:szCs w:val="20"/>
        </w:rPr>
        <w:t>attainment of one gender group does not do so at the expense of the other.</w:t>
      </w:r>
    </w:p>
    <w:p w:rsidR="008738FF" w:rsidRPr="0059637F" w:rsidRDefault="008738FF" w:rsidP="008738FF">
      <w:pPr>
        <w:autoSpaceDE w:val="0"/>
        <w:autoSpaceDN w:val="0"/>
        <w:adjustRightInd w:val="0"/>
        <w:spacing w:after="0" w:line="240" w:lineRule="auto"/>
        <w:rPr>
          <w:rFonts w:ascii="Arial,Bold" w:hAnsi="Arial,Bold" w:cs="Arial,Bold"/>
          <w:b/>
          <w:bCs/>
          <w:sz w:val="16"/>
          <w:szCs w:val="16"/>
        </w:rPr>
      </w:pPr>
    </w:p>
    <w:p w:rsidR="008738FF" w:rsidRPr="008738FF" w:rsidRDefault="008738FF" w:rsidP="008738FF">
      <w:pPr>
        <w:autoSpaceDE w:val="0"/>
        <w:autoSpaceDN w:val="0"/>
        <w:adjustRightInd w:val="0"/>
        <w:spacing w:after="0" w:line="240" w:lineRule="auto"/>
        <w:rPr>
          <w:rFonts w:ascii="Arial,Bold" w:hAnsi="Arial,Bold" w:cs="Arial,Bold"/>
          <w:b/>
          <w:bCs/>
          <w:sz w:val="20"/>
          <w:szCs w:val="20"/>
        </w:rPr>
      </w:pPr>
      <w:r w:rsidRPr="008738FF">
        <w:rPr>
          <w:rFonts w:ascii="Arial,Bold" w:hAnsi="Arial,Bold" w:cs="Arial,Bold"/>
          <w:b/>
          <w:bCs/>
          <w:sz w:val="20"/>
          <w:szCs w:val="20"/>
        </w:rPr>
        <w:t>The role of the class teacher</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Class teachers recognise the possibility of their own prejudices, but do their best to</w:t>
      </w:r>
      <w:r>
        <w:rPr>
          <w:rFonts w:ascii="Arial" w:hAnsi="Arial" w:cs="Arial"/>
          <w:sz w:val="20"/>
          <w:szCs w:val="20"/>
        </w:rPr>
        <w:t xml:space="preserve"> </w:t>
      </w:r>
      <w:r w:rsidRPr="008738FF">
        <w:rPr>
          <w:rFonts w:ascii="Arial" w:hAnsi="Arial" w:cs="Arial"/>
          <w:sz w:val="20"/>
          <w:szCs w:val="20"/>
        </w:rPr>
        <w:t>ensure that all pupils are treated fairly and with respect. We do not knowingly</w:t>
      </w:r>
      <w:r>
        <w:rPr>
          <w:rFonts w:ascii="Arial" w:hAnsi="Arial" w:cs="Arial"/>
          <w:sz w:val="20"/>
          <w:szCs w:val="20"/>
        </w:rPr>
        <w:t xml:space="preserve"> </w:t>
      </w:r>
      <w:r w:rsidRPr="008738FF">
        <w:rPr>
          <w:rFonts w:ascii="Arial" w:hAnsi="Arial" w:cs="Arial"/>
          <w:sz w:val="20"/>
          <w:szCs w:val="20"/>
        </w:rPr>
        <w:t>discriminate against any child.</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lastRenderedPageBreak/>
        <w:t>When selecting classroom material, teachers strive to provide resources which give</w:t>
      </w:r>
      <w:r>
        <w:rPr>
          <w:rFonts w:ascii="Arial" w:hAnsi="Arial" w:cs="Arial"/>
          <w:sz w:val="20"/>
          <w:szCs w:val="20"/>
        </w:rPr>
        <w:t xml:space="preserve"> </w:t>
      </w:r>
      <w:r w:rsidRPr="008738FF">
        <w:rPr>
          <w:rFonts w:ascii="Arial" w:hAnsi="Arial" w:cs="Arial"/>
          <w:sz w:val="20"/>
          <w:szCs w:val="20"/>
        </w:rPr>
        <w:t>positive images, and which challenge stereotypical images of minority groups, or of</w:t>
      </w:r>
      <w:r>
        <w:rPr>
          <w:rFonts w:ascii="Arial" w:hAnsi="Arial" w:cs="Arial"/>
          <w:sz w:val="20"/>
          <w:szCs w:val="20"/>
        </w:rPr>
        <w:t xml:space="preserve"> </w:t>
      </w:r>
      <w:r w:rsidRPr="008738FF">
        <w:rPr>
          <w:rFonts w:ascii="Arial" w:hAnsi="Arial" w:cs="Arial"/>
          <w:sz w:val="20"/>
          <w:szCs w:val="20"/>
        </w:rPr>
        <w:t>boys and girls. All staff ensure that the language they use does not reinforce</w:t>
      </w:r>
      <w:r>
        <w:rPr>
          <w:rFonts w:ascii="Arial" w:hAnsi="Arial" w:cs="Arial"/>
          <w:sz w:val="20"/>
          <w:szCs w:val="20"/>
        </w:rPr>
        <w:t xml:space="preserve"> </w:t>
      </w:r>
      <w:r w:rsidRPr="008738FF">
        <w:rPr>
          <w:rFonts w:ascii="Arial" w:hAnsi="Arial" w:cs="Arial"/>
          <w:sz w:val="20"/>
          <w:szCs w:val="20"/>
        </w:rPr>
        <w:t>stereotypes or prejudice.</w:t>
      </w:r>
    </w:p>
    <w:p w:rsid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We seek to implement this policy when designing schemes of work, both in our choice</w:t>
      </w:r>
      <w:r>
        <w:rPr>
          <w:rFonts w:ascii="Arial" w:hAnsi="Arial" w:cs="Arial"/>
          <w:sz w:val="20"/>
          <w:szCs w:val="20"/>
        </w:rPr>
        <w:t xml:space="preserve"> </w:t>
      </w:r>
      <w:r w:rsidRPr="008738FF">
        <w:rPr>
          <w:rFonts w:ascii="Arial" w:hAnsi="Arial" w:cs="Arial"/>
          <w:sz w:val="20"/>
          <w:szCs w:val="20"/>
        </w:rPr>
        <w:t xml:space="preserve">of topics to study, and in how we approach sensitive issues. </w:t>
      </w:r>
      <w:r w:rsidR="0059637F">
        <w:rPr>
          <w:rFonts w:ascii="Arial" w:hAnsi="Arial" w:cs="Arial"/>
          <w:sz w:val="20"/>
          <w:szCs w:val="20"/>
        </w:rPr>
        <w:t xml:space="preserve"> </w:t>
      </w:r>
    </w:p>
    <w:p w:rsid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All our teachers and support staff challenge any incidents of prejudice or racism. We</w:t>
      </w:r>
      <w:r>
        <w:rPr>
          <w:rFonts w:ascii="Arial" w:hAnsi="Arial" w:cs="Arial"/>
          <w:sz w:val="20"/>
          <w:szCs w:val="20"/>
        </w:rPr>
        <w:t xml:space="preserve"> </w:t>
      </w:r>
      <w:r w:rsidR="0059637F">
        <w:rPr>
          <w:rFonts w:ascii="Arial" w:hAnsi="Arial" w:cs="Arial"/>
          <w:sz w:val="20"/>
          <w:szCs w:val="20"/>
        </w:rPr>
        <w:t xml:space="preserve">report </w:t>
      </w:r>
      <w:r w:rsidRPr="008738FF">
        <w:rPr>
          <w:rFonts w:ascii="Arial" w:hAnsi="Arial" w:cs="Arial"/>
          <w:sz w:val="20"/>
          <w:szCs w:val="20"/>
        </w:rPr>
        <w:t xml:space="preserve">any incidents </w:t>
      </w:r>
      <w:r w:rsidR="0059637F">
        <w:rPr>
          <w:rFonts w:ascii="Arial" w:hAnsi="Arial" w:cs="Arial"/>
          <w:sz w:val="20"/>
          <w:szCs w:val="20"/>
        </w:rPr>
        <w:t xml:space="preserve">or concerns to the Head Teacher.  </w:t>
      </w:r>
    </w:p>
    <w:p w:rsidR="008738FF" w:rsidRPr="008738FF" w:rsidRDefault="008738FF" w:rsidP="008738FF">
      <w:pPr>
        <w:autoSpaceDE w:val="0"/>
        <w:autoSpaceDN w:val="0"/>
        <w:adjustRightInd w:val="0"/>
        <w:spacing w:after="0" w:line="240" w:lineRule="auto"/>
        <w:rPr>
          <w:rFonts w:ascii="Arial" w:hAnsi="Arial" w:cs="Arial"/>
          <w:sz w:val="20"/>
          <w:szCs w:val="20"/>
        </w:rPr>
      </w:pPr>
    </w:p>
    <w:p w:rsidR="008738FF" w:rsidRPr="008738FF" w:rsidRDefault="008738FF" w:rsidP="008738FF">
      <w:pPr>
        <w:autoSpaceDE w:val="0"/>
        <w:autoSpaceDN w:val="0"/>
        <w:adjustRightInd w:val="0"/>
        <w:spacing w:after="0" w:line="240" w:lineRule="auto"/>
        <w:rPr>
          <w:rFonts w:ascii="Arial,Bold" w:hAnsi="Arial,Bold" w:cs="Arial,Bold"/>
          <w:b/>
          <w:bCs/>
          <w:sz w:val="20"/>
          <w:szCs w:val="20"/>
        </w:rPr>
      </w:pPr>
      <w:r w:rsidRPr="008738FF">
        <w:rPr>
          <w:rFonts w:ascii="Arial,Bold" w:hAnsi="Arial,Bold" w:cs="Arial,Bold"/>
          <w:b/>
          <w:bCs/>
          <w:sz w:val="20"/>
          <w:szCs w:val="20"/>
        </w:rPr>
        <w:t>The Role of the</w:t>
      </w:r>
      <w:r>
        <w:rPr>
          <w:rFonts w:ascii="Arial,Bold" w:hAnsi="Arial,Bold" w:cs="Arial,Bold"/>
          <w:b/>
          <w:bCs/>
          <w:sz w:val="20"/>
          <w:szCs w:val="20"/>
        </w:rPr>
        <w:t xml:space="preserve"> </w:t>
      </w:r>
      <w:r w:rsidRPr="008738FF">
        <w:rPr>
          <w:rFonts w:ascii="Arial,Bold" w:hAnsi="Arial,Bold" w:cs="Arial,Bold"/>
          <w:b/>
          <w:bCs/>
          <w:sz w:val="20"/>
          <w:szCs w:val="20"/>
        </w:rPr>
        <w:t xml:space="preserve">Head </w:t>
      </w:r>
      <w:r>
        <w:rPr>
          <w:rFonts w:ascii="Arial,Bold" w:hAnsi="Arial,Bold" w:cs="Arial,Bold"/>
          <w:b/>
          <w:bCs/>
          <w:sz w:val="20"/>
          <w:szCs w:val="20"/>
        </w:rPr>
        <w:t>Teacher</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It is the Head of school's role to:</w:t>
      </w:r>
    </w:p>
    <w:p w:rsidR="0059637F" w:rsidRDefault="008738FF" w:rsidP="008738FF">
      <w:pPr>
        <w:pStyle w:val="ListParagraph"/>
        <w:numPr>
          <w:ilvl w:val="0"/>
          <w:numId w:val="3"/>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 xml:space="preserve">ensure that the school's policy on Equal Opportunities is implemented </w:t>
      </w:r>
      <w:r w:rsidR="0059637F">
        <w:rPr>
          <w:rFonts w:ascii="Arial" w:hAnsi="Arial" w:cs="Arial"/>
          <w:sz w:val="20"/>
          <w:szCs w:val="20"/>
        </w:rPr>
        <w:t>effectively</w:t>
      </w:r>
    </w:p>
    <w:p w:rsidR="0059637F" w:rsidRDefault="008738FF" w:rsidP="008738FF">
      <w:pPr>
        <w:pStyle w:val="ListParagraph"/>
        <w:numPr>
          <w:ilvl w:val="0"/>
          <w:numId w:val="3"/>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ensure that all staff are aware of the school policy on Equal Opportunities, and that teachers apply these guid</w:t>
      </w:r>
      <w:r w:rsidR="0059637F">
        <w:rPr>
          <w:rFonts w:ascii="Arial" w:hAnsi="Arial" w:cs="Arial"/>
          <w:sz w:val="20"/>
          <w:szCs w:val="20"/>
        </w:rPr>
        <w:t>elines fairly in all situations</w:t>
      </w:r>
    </w:p>
    <w:p w:rsidR="0059637F" w:rsidRDefault="008738FF" w:rsidP="008738FF">
      <w:pPr>
        <w:pStyle w:val="ListParagraph"/>
        <w:numPr>
          <w:ilvl w:val="0"/>
          <w:numId w:val="3"/>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ensure that all appointments panels give due regard to this policy, so that no one is discriminated against</w:t>
      </w:r>
    </w:p>
    <w:p w:rsidR="0059637F" w:rsidRDefault="008738FF" w:rsidP="008738FF">
      <w:pPr>
        <w:pStyle w:val="ListParagraph"/>
        <w:numPr>
          <w:ilvl w:val="0"/>
          <w:numId w:val="3"/>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promote the principle of equal opportunity when developing the curriculum for pupils, and in providing opportunities for professional development for staff</w:t>
      </w:r>
    </w:p>
    <w:p w:rsidR="0059637F" w:rsidRDefault="008738FF" w:rsidP="008738FF">
      <w:pPr>
        <w:pStyle w:val="ListParagraph"/>
        <w:numPr>
          <w:ilvl w:val="0"/>
          <w:numId w:val="3"/>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promote respect for other people in all aspects of school life; in school assemblies, for example, respect for other people is a regular theme, as it is also in displays around the school</w:t>
      </w:r>
    </w:p>
    <w:p w:rsidR="008738FF" w:rsidRPr="0059637F" w:rsidRDefault="008738FF" w:rsidP="008738FF">
      <w:pPr>
        <w:pStyle w:val="ListParagraph"/>
        <w:numPr>
          <w:ilvl w:val="0"/>
          <w:numId w:val="3"/>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manage all incidents of unfair treatment, and any racist incidents, with due seriousnes</w:t>
      </w:r>
      <w:r w:rsidR="0059637F">
        <w:rPr>
          <w:rFonts w:ascii="Arial" w:hAnsi="Arial" w:cs="Arial"/>
          <w:sz w:val="20"/>
          <w:szCs w:val="20"/>
        </w:rPr>
        <w:t>s, and in line with this policy</w:t>
      </w:r>
    </w:p>
    <w:p w:rsidR="008738FF" w:rsidRPr="0059637F" w:rsidRDefault="008738FF" w:rsidP="008738FF">
      <w:pPr>
        <w:autoSpaceDE w:val="0"/>
        <w:autoSpaceDN w:val="0"/>
        <w:adjustRightInd w:val="0"/>
        <w:spacing w:after="0" w:line="240" w:lineRule="auto"/>
        <w:rPr>
          <w:rFonts w:ascii="Arial,Bold" w:hAnsi="Arial,Bold" w:cs="Arial,Bold"/>
          <w:b/>
          <w:bCs/>
          <w:sz w:val="16"/>
          <w:szCs w:val="16"/>
        </w:rPr>
      </w:pPr>
    </w:p>
    <w:p w:rsidR="008738FF" w:rsidRPr="008738FF" w:rsidRDefault="008738FF" w:rsidP="008738FF">
      <w:pPr>
        <w:autoSpaceDE w:val="0"/>
        <w:autoSpaceDN w:val="0"/>
        <w:adjustRightInd w:val="0"/>
        <w:spacing w:after="0" w:line="240" w:lineRule="auto"/>
        <w:rPr>
          <w:rFonts w:ascii="Arial,Bold" w:hAnsi="Arial,Bold" w:cs="Arial,Bold"/>
          <w:b/>
          <w:bCs/>
          <w:sz w:val="20"/>
          <w:szCs w:val="20"/>
        </w:rPr>
      </w:pPr>
      <w:r w:rsidRPr="008738FF">
        <w:rPr>
          <w:rFonts w:ascii="Arial,Bold" w:hAnsi="Arial,Bold" w:cs="Arial,Bold"/>
          <w:b/>
          <w:bCs/>
          <w:sz w:val="20"/>
          <w:szCs w:val="20"/>
        </w:rPr>
        <w:t>The Role of Governors</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In this policy statement, the governing body has set out its commitment to equal</w:t>
      </w:r>
      <w:r>
        <w:rPr>
          <w:rFonts w:ascii="Arial" w:hAnsi="Arial" w:cs="Arial"/>
          <w:sz w:val="20"/>
          <w:szCs w:val="20"/>
        </w:rPr>
        <w:t xml:space="preserve"> </w:t>
      </w:r>
      <w:r w:rsidRPr="008738FF">
        <w:rPr>
          <w:rFonts w:ascii="Arial" w:hAnsi="Arial" w:cs="Arial"/>
          <w:sz w:val="20"/>
          <w:szCs w:val="20"/>
        </w:rPr>
        <w:t>opportunities, and it will continue to do all it can to ensure that all members of the</w:t>
      </w:r>
      <w:r>
        <w:rPr>
          <w:rFonts w:ascii="Arial" w:hAnsi="Arial" w:cs="Arial"/>
          <w:sz w:val="20"/>
          <w:szCs w:val="20"/>
        </w:rPr>
        <w:t xml:space="preserve"> </w:t>
      </w:r>
      <w:r w:rsidRPr="008738FF">
        <w:rPr>
          <w:rFonts w:ascii="Arial" w:hAnsi="Arial" w:cs="Arial"/>
          <w:sz w:val="20"/>
          <w:szCs w:val="20"/>
        </w:rPr>
        <w:t>school community are treated both fairly and equally.</w:t>
      </w:r>
    </w:p>
    <w:p w:rsidR="008738FF" w:rsidRPr="0059637F" w:rsidRDefault="008738FF" w:rsidP="008738FF">
      <w:pPr>
        <w:autoSpaceDE w:val="0"/>
        <w:autoSpaceDN w:val="0"/>
        <w:adjustRightInd w:val="0"/>
        <w:spacing w:after="0" w:line="240" w:lineRule="auto"/>
        <w:rPr>
          <w:rFonts w:ascii="Arial" w:hAnsi="Arial" w:cs="Arial"/>
          <w:sz w:val="16"/>
          <w:szCs w:val="16"/>
        </w:rPr>
      </w:pP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The governing body analyses and evaluates a range of school data. We</w:t>
      </w:r>
      <w:r>
        <w:rPr>
          <w:rFonts w:ascii="Arial" w:hAnsi="Arial" w:cs="Arial"/>
          <w:sz w:val="20"/>
          <w:szCs w:val="20"/>
        </w:rPr>
        <w:t xml:space="preserve"> </w:t>
      </w:r>
      <w:r w:rsidRPr="008738FF">
        <w:rPr>
          <w:rFonts w:ascii="Arial" w:hAnsi="Arial" w:cs="Arial"/>
          <w:sz w:val="20"/>
          <w:szCs w:val="20"/>
        </w:rPr>
        <w:t>check that all pupils are making the best possible progress and that no group of pupils</w:t>
      </w:r>
      <w:r>
        <w:rPr>
          <w:rFonts w:ascii="Arial" w:hAnsi="Arial" w:cs="Arial"/>
          <w:sz w:val="20"/>
          <w:szCs w:val="20"/>
        </w:rPr>
        <w:t xml:space="preserve"> </w:t>
      </w:r>
      <w:r w:rsidRPr="008738FF">
        <w:rPr>
          <w:rFonts w:ascii="Arial" w:hAnsi="Arial" w:cs="Arial"/>
          <w:sz w:val="20"/>
          <w:szCs w:val="20"/>
        </w:rPr>
        <w:t>is undera</w:t>
      </w:r>
      <w:r w:rsidR="0059637F">
        <w:rPr>
          <w:rFonts w:ascii="Arial" w:hAnsi="Arial" w:cs="Arial"/>
          <w:sz w:val="20"/>
          <w:szCs w:val="20"/>
        </w:rPr>
        <w:t xml:space="preserve">chieving. To do this we monitor </w:t>
      </w:r>
      <w:r w:rsidRPr="008738FF">
        <w:rPr>
          <w:rFonts w:ascii="Arial" w:hAnsi="Arial" w:cs="Arial"/>
          <w:sz w:val="20"/>
          <w:szCs w:val="20"/>
        </w:rPr>
        <w:t>admissions</w:t>
      </w:r>
      <w:r w:rsidR="0059637F">
        <w:rPr>
          <w:rFonts w:ascii="Arial" w:hAnsi="Arial" w:cs="Arial"/>
          <w:sz w:val="20"/>
          <w:szCs w:val="20"/>
        </w:rPr>
        <w:t xml:space="preserve">, </w:t>
      </w:r>
      <w:r w:rsidRPr="008738FF">
        <w:rPr>
          <w:rFonts w:ascii="Arial" w:hAnsi="Arial" w:cs="Arial"/>
          <w:sz w:val="20"/>
          <w:szCs w:val="20"/>
        </w:rPr>
        <w:t>attainment</w:t>
      </w:r>
      <w:r w:rsidR="0059637F">
        <w:rPr>
          <w:rFonts w:ascii="Arial" w:hAnsi="Arial" w:cs="Arial"/>
          <w:sz w:val="20"/>
          <w:szCs w:val="20"/>
        </w:rPr>
        <w:t>,</w:t>
      </w:r>
    </w:p>
    <w:p w:rsidR="008738FF" w:rsidRPr="008738FF" w:rsidRDefault="0059637F" w:rsidP="008738F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exclusions, </w:t>
      </w:r>
      <w:r w:rsidR="008738FF" w:rsidRPr="008738FF">
        <w:rPr>
          <w:rFonts w:ascii="Arial" w:hAnsi="Arial" w:cs="Arial"/>
          <w:sz w:val="20"/>
          <w:szCs w:val="20"/>
        </w:rPr>
        <w:t>rewards and sanctions</w:t>
      </w:r>
      <w:r>
        <w:rPr>
          <w:rFonts w:ascii="Arial" w:hAnsi="Arial" w:cs="Arial"/>
          <w:sz w:val="20"/>
          <w:szCs w:val="20"/>
        </w:rPr>
        <w:t xml:space="preserve"> and </w:t>
      </w:r>
      <w:r w:rsidR="008738FF" w:rsidRPr="008738FF">
        <w:rPr>
          <w:rFonts w:ascii="Arial" w:hAnsi="Arial" w:cs="Arial"/>
          <w:sz w:val="20"/>
          <w:szCs w:val="20"/>
        </w:rPr>
        <w:t>parents' and pupils' questionnaires.</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The governing body seeks to ensure that people from the ‘protected groups’ as</w:t>
      </w:r>
      <w:r>
        <w:rPr>
          <w:rFonts w:ascii="Arial" w:hAnsi="Arial" w:cs="Arial"/>
          <w:sz w:val="20"/>
          <w:szCs w:val="20"/>
        </w:rPr>
        <w:t xml:space="preserve"> </w:t>
      </w:r>
      <w:r w:rsidRPr="008738FF">
        <w:rPr>
          <w:rFonts w:ascii="Arial" w:hAnsi="Arial" w:cs="Arial"/>
          <w:sz w:val="20"/>
          <w:szCs w:val="20"/>
        </w:rPr>
        <w:t>defined by The Equality Act 2010 are not discriminated against when applying for</w:t>
      </w:r>
      <w:r>
        <w:rPr>
          <w:rFonts w:ascii="Arial" w:hAnsi="Arial" w:cs="Arial"/>
          <w:sz w:val="20"/>
          <w:szCs w:val="20"/>
        </w:rPr>
        <w:t xml:space="preserve"> </w:t>
      </w:r>
      <w:r w:rsidRPr="008738FF">
        <w:rPr>
          <w:rFonts w:ascii="Arial" w:hAnsi="Arial" w:cs="Arial"/>
          <w:sz w:val="20"/>
          <w:szCs w:val="20"/>
        </w:rPr>
        <w:t>jobs at our school. The governors welcome all applications to join the school,</w:t>
      </w:r>
      <w:r>
        <w:rPr>
          <w:rFonts w:ascii="Arial" w:hAnsi="Arial" w:cs="Arial"/>
          <w:sz w:val="20"/>
          <w:szCs w:val="20"/>
        </w:rPr>
        <w:t xml:space="preserve"> </w:t>
      </w:r>
      <w:r w:rsidRPr="008738FF">
        <w:rPr>
          <w:rFonts w:ascii="Arial" w:hAnsi="Arial" w:cs="Arial"/>
          <w:sz w:val="20"/>
          <w:szCs w:val="20"/>
        </w:rPr>
        <w:t>whatever background or minority group a child may come from.</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The governors take all reasonable steps to ensure that the school environment</w:t>
      </w:r>
      <w:r>
        <w:rPr>
          <w:rFonts w:ascii="Arial" w:hAnsi="Arial" w:cs="Arial"/>
          <w:sz w:val="20"/>
          <w:szCs w:val="20"/>
        </w:rPr>
        <w:t xml:space="preserve"> </w:t>
      </w:r>
      <w:r w:rsidRPr="008738FF">
        <w:rPr>
          <w:rFonts w:ascii="Arial" w:hAnsi="Arial" w:cs="Arial"/>
          <w:sz w:val="20"/>
          <w:szCs w:val="20"/>
        </w:rPr>
        <w:t>properly accommodates people with disabilities.</w:t>
      </w:r>
      <w:r w:rsidR="0059637F">
        <w:rPr>
          <w:rFonts w:ascii="Arial" w:hAnsi="Arial" w:cs="Arial"/>
          <w:sz w:val="20"/>
          <w:szCs w:val="20"/>
        </w:rPr>
        <w:t xml:space="preserve"> </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The governing body ensures that no child is discriminated against whilst in our school</w:t>
      </w:r>
      <w:r w:rsidR="0059637F">
        <w:rPr>
          <w:rFonts w:ascii="Arial" w:hAnsi="Arial" w:cs="Arial"/>
          <w:sz w:val="20"/>
          <w:szCs w:val="20"/>
        </w:rPr>
        <w:t xml:space="preserve"> </w:t>
      </w:r>
      <w:r w:rsidRPr="008738FF">
        <w:rPr>
          <w:rFonts w:ascii="Arial" w:hAnsi="Arial" w:cs="Arial"/>
          <w:sz w:val="20"/>
          <w:szCs w:val="20"/>
        </w:rPr>
        <w:t>on account of their gender, religion or race. So, for example, all children have access</w:t>
      </w:r>
      <w:r w:rsidR="0059637F">
        <w:rPr>
          <w:rFonts w:ascii="Arial" w:hAnsi="Arial" w:cs="Arial"/>
          <w:sz w:val="20"/>
          <w:szCs w:val="20"/>
        </w:rPr>
        <w:t xml:space="preserve"> </w:t>
      </w:r>
      <w:r w:rsidRPr="008738FF">
        <w:rPr>
          <w:rFonts w:ascii="Arial" w:hAnsi="Arial" w:cs="Arial"/>
          <w:sz w:val="20"/>
          <w:szCs w:val="20"/>
        </w:rPr>
        <w:t>to the full range of the curriculum, and regulations regarding school uniform will be</w:t>
      </w:r>
      <w:r w:rsidR="0059637F">
        <w:rPr>
          <w:rFonts w:ascii="Arial" w:hAnsi="Arial" w:cs="Arial"/>
          <w:sz w:val="20"/>
          <w:szCs w:val="20"/>
        </w:rPr>
        <w:t xml:space="preserve"> </w:t>
      </w:r>
      <w:r w:rsidRPr="008738FF">
        <w:rPr>
          <w:rFonts w:ascii="Arial" w:hAnsi="Arial" w:cs="Arial"/>
          <w:sz w:val="20"/>
          <w:szCs w:val="20"/>
        </w:rPr>
        <w:t>applied equally to boys and girls. If a child's religion has a bearing on school uniform,</w:t>
      </w:r>
      <w:r w:rsidR="0059637F">
        <w:rPr>
          <w:rFonts w:ascii="Arial" w:hAnsi="Arial" w:cs="Arial"/>
          <w:sz w:val="20"/>
          <w:szCs w:val="20"/>
        </w:rPr>
        <w:t xml:space="preserve"> </w:t>
      </w:r>
      <w:r w:rsidRPr="008738FF">
        <w:rPr>
          <w:rFonts w:ascii="Arial" w:hAnsi="Arial" w:cs="Arial"/>
          <w:sz w:val="20"/>
          <w:szCs w:val="20"/>
        </w:rPr>
        <w:t>then the school will deal with each case sensitively, and with respect for the child's</w:t>
      </w:r>
      <w:r w:rsidR="0059637F">
        <w:rPr>
          <w:rFonts w:ascii="Arial" w:hAnsi="Arial" w:cs="Arial"/>
          <w:sz w:val="20"/>
          <w:szCs w:val="20"/>
        </w:rPr>
        <w:t xml:space="preserve"> </w:t>
      </w:r>
      <w:r w:rsidRPr="008738FF">
        <w:rPr>
          <w:rFonts w:ascii="Arial" w:hAnsi="Arial" w:cs="Arial"/>
          <w:sz w:val="20"/>
          <w:szCs w:val="20"/>
        </w:rPr>
        <w:t>cultural traditions.</w:t>
      </w:r>
    </w:p>
    <w:p w:rsidR="0059637F" w:rsidRPr="0059637F" w:rsidRDefault="0059637F" w:rsidP="008738FF">
      <w:pPr>
        <w:autoSpaceDE w:val="0"/>
        <w:autoSpaceDN w:val="0"/>
        <w:adjustRightInd w:val="0"/>
        <w:spacing w:after="0" w:line="240" w:lineRule="auto"/>
        <w:rPr>
          <w:rFonts w:ascii="Arial,Bold" w:hAnsi="Arial,Bold" w:cs="Arial,Bold"/>
          <w:b/>
          <w:bCs/>
          <w:sz w:val="16"/>
          <w:szCs w:val="16"/>
        </w:rPr>
      </w:pPr>
    </w:p>
    <w:p w:rsidR="008738FF" w:rsidRPr="008738FF" w:rsidRDefault="008738FF" w:rsidP="008738FF">
      <w:pPr>
        <w:autoSpaceDE w:val="0"/>
        <w:autoSpaceDN w:val="0"/>
        <w:adjustRightInd w:val="0"/>
        <w:spacing w:after="0" w:line="240" w:lineRule="auto"/>
        <w:rPr>
          <w:rFonts w:ascii="Arial,Bold" w:hAnsi="Arial,Bold" w:cs="Arial,Bold"/>
          <w:b/>
          <w:bCs/>
          <w:sz w:val="20"/>
          <w:szCs w:val="20"/>
        </w:rPr>
      </w:pPr>
      <w:r w:rsidRPr="008738FF">
        <w:rPr>
          <w:rFonts w:ascii="Arial,Bold" w:hAnsi="Arial,Bold" w:cs="Arial,Bold"/>
          <w:b/>
          <w:bCs/>
          <w:sz w:val="20"/>
          <w:szCs w:val="20"/>
        </w:rPr>
        <w:t>Monitoring and review</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It is the responsibility of our governing body to monitor the effectiveness of this policy.</w:t>
      </w: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The governors will therefore:</w:t>
      </w:r>
    </w:p>
    <w:p w:rsidR="0059637F" w:rsidRDefault="008738FF" w:rsidP="008738FF">
      <w:pPr>
        <w:pStyle w:val="ListParagraph"/>
        <w:numPr>
          <w:ilvl w:val="0"/>
          <w:numId w:val="4"/>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monitor the progress of pupils from minority groups, comparing it with the</w:t>
      </w:r>
      <w:r w:rsidR="0059637F" w:rsidRPr="0059637F">
        <w:rPr>
          <w:rFonts w:ascii="Arial" w:hAnsi="Arial" w:cs="Arial"/>
          <w:sz w:val="20"/>
          <w:szCs w:val="20"/>
        </w:rPr>
        <w:t xml:space="preserve"> </w:t>
      </w:r>
      <w:r w:rsidRPr="0059637F">
        <w:rPr>
          <w:rFonts w:ascii="Arial" w:hAnsi="Arial" w:cs="Arial"/>
          <w:sz w:val="20"/>
          <w:szCs w:val="20"/>
        </w:rPr>
        <w:t>progress mad</w:t>
      </w:r>
      <w:r w:rsidR="0059637F">
        <w:rPr>
          <w:rFonts w:ascii="Arial" w:hAnsi="Arial" w:cs="Arial"/>
          <w:sz w:val="20"/>
          <w:szCs w:val="20"/>
        </w:rPr>
        <w:t>e by other pupils in the school</w:t>
      </w:r>
    </w:p>
    <w:p w:rsidR="0059637F" w:rsidRDefault="008738FF" w:rsidP="008738FF">
      <w:pPr>
        <w:pStyle w:val="ListParagraph"/>
        <w:numPr>
          <w:ilvl w:val="0"/>
          <w:numId w:val="4"/>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monitor the staff appointment process, so that no one applying for a post at this</w:t>
      </w:r>
      <w:r w:rsidR="0059637F" w:rsidRPr="0059637F">
        <w:rPr>
          <w:rFonts w:ascii="Arial" w:hAnsi="Arial" w:cs="Arial"/>
          <w:sz w:val="20"/>
          <w:szCs w:val="20"/>
        </w:rPr>
        <w:t xml:space="preserve"> </w:t>
      </w:r>
      <w:r w:rsidR="0059637F">
        <w:rPr>
          <w:rFonts w:ascii="Arial" w:hAnsi="Arial" w:cs="Arial"/>
          <w:sz w:val="20"/>
          <w:szCs w:val="20"/>
        </w:rPr>
        <w:t>school is discriminated against</w:t>
      </w:r>
    </w:p>
    <w:p w:rsidR="0059637F" w:rsidRDefault="008738FF" w:rsidP="008738FF">
      <w:pPr>
        <w:pStyle w:val="ListParagraph"/>
        <w:numPr>
          <w:ilvl w:val="0"/>
          <w:numId w:val="4"/>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 xml:space="preserve">require the Head </w:t>
      </w:r>
      <w:r w:rsidR="0059637F">
        <w:rPr>
          <w:rFonts w:ascii="Arial" w:hAnsi="Arial" w:cs="Arial"/>
          <w:sz w:val="20"/>
          <w:szCs w:val="20"/>
        </w:rPr>
        <w:t>Teacher</w:t>
      </w:r>
      <w:r w:rsidRPr="0059637F">
        <w:rPr>
          <w:rFonts w:ascii="Arial" w:hAnsi="Arial" w:cs="Arial"/>
          <w:sz w:val="20"/>
          <w:szCs w:val="20"/>
        </w:rPr>
        <w:t xml:space="preserve"> to report to governors annually on the effectiveness</w:t>
      </w:r>
      <w:r w:rsidR="0059637F" w:rsidRPr="0059637F">
        <w:rPr>
          <w:rFonts w:ascii="Arial" w:hAnsi="Arial" w:cs="Arial"/>
          <w:sz w:val="20"/>
          <w:szCs w:val="20"/>
        </w:rPr>
        <w:t xml:space="preserve"> </w:t>
      </w:r>
      <w:r w:rsidR="0059637F">
        <w:rPr>
          <w:rFonts w:ascii="Arial" w:hAnsi="Arial" w:cs="Arial"/>
          <w:sz w:val="20"/>
          <w:szCs w:val="20"/>
        </w:rPr>
        <w:t>of this policy</w:t>
      </w:r>
    </w:p>
    <w:p w:rsidR="0059637F" w:rsidRDefault="008738FF" w:rsidP="008738FF">
      <w:pPr>
        <w:pStyle w:val="ListParagraph"/>
        <w:numPr>
          <w:ilvl w:val="0"/>
          <w:numId w:val="4"/>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take into serious consideration any complaints from parents/carers, staff or</w:t>
      </w:r>
      <w:r w:rsidR="0059637F" w:rsidRPr="0059637F">
        <w:rPr>
          <w:rFonts w:ascii="Arial" w:hAnsi="Arial" w:cs="Arial"/>
          <w:sz w:val="20"/>
          <w:szCs w:val="20"/>
        </w:rPr>
        <w:t xml:space="preserve"> </w:t>
      </w:r>
      <w:r w:rsidRPr="0059637F">
        <w:rPr>
          <w:rFonts w:ascii="Arial" w:hAnsi="Arial" w:cs="Arial"/>
          <w:sz w:val="20"/>
          <w:szCs w:val="20"/>
        </w:rPr>
        <w:t>pupils regarding equal opportunity</w:t>
      </w:r>
    </w:p>
    <w:p w:rsidR="008738FF" w:rsidRPr="0059637F" w:rsidRDefault="008738FF" w:rsidP="008738FF">
      <w:pPr>
        <w:pStyle w:val="ListParagraph"/>
        <w:numPr>
          <w:ilvl w:val="0"/>
          <w:numId w:val="4"/>
        </w:numPr>
        <w:autoSpaceDE w:val="0"/>
        <w:autoSpaceDN w:val="0"/>
        <w:adjustRightInd w:val="0"/>
        <w:spacing w:after="0" w:line="240" w:lineRule="auto"/>
        <w:rPr>
          <w:rFonts w:ascii="Arial" w:hAnsi="Arial" w:cs="Arial"/>
          <w:sz w:val="20"/>
          <w:szCs w:val="20"/>
        </w:rPr>
      </w:pPr>
      <w:r w:rsidRPr="0059637F">
        <w:rPr>
          <w:rFonts w:ascii="Arial" w:hAnsi="Arial" w:cs="Arial"/>
          <w:sz w:val="20"/>
          <w:szCs w:val="20"/>
        </w:rPr>
        <w:t>monitor the school's Behaviour Policy, and the numbers of exclusions, to make</w:t>
      </w:r>
      <w:r w:rsidR="0059637F" w:rsidRPr="0059637F">
        <w:rPr>
          <w:rFonts w:ascii="Arial" w:hAnsi="Arial" w:cs="Arial"/>
          <w:sz w:val="20"/>
          <w:szCs w:val="20"/>
        </w:rPr>
        <w:t xml:space="preserve"> </w:t>
      </w:r>
      <w:r w:rsidRPr="0059637F">
        <w:rPr>
          <w:rFonts w:ascii="Arial" w:hAnsi="Arial" w:cs="Arial"/>
          <w:sz w:val="20"/>
          <w:szCs w:val="20"/>
        </w:rPr>
        <w:t xml:space="preserve">sure that pupils from minority </w:t>
      </w:r>
      <w:r w:rsidR="0059637F">
        <w:rPr>
          <w:rFonts w:ascii="Arial" w:hAnsi="Arial" w:cs="Arial"/>
          <w:sz w:val="20"/>
          <w:szCs w:val="20"/>
        </w:rPr>
        <w:t>groups are not unfairly treated</w:t>
      </w:r>
    </w:p>
    <w:p w:rsidR="0059637F" w:rsidRDefault="0059637F" w:rsidP="008738FF">
      <w:pPr>
        <w:autoSpaceDE w:val="0"/>
        <w:autoSpaceDN w:val="0"/>
        <w:adjustRightInd w:val="0"/>
        <w:spacing w:after="0" w:line="240" w:lineRule="auto"/>
        <w:rPr>
          <w:rFonts w:ascii="Arial" w:hAnsi="Arial" w:cs="Arial"/>
          <w:sz w:val="20"/>
          <w:szCs w:val="20"/>
        </w:rPr>
      </w:pPr>
    </w:p>
    <w:p w:rsidR="008738FF" w:rsidRPr="008738FF" w:rsidRDefault="008738FF" w:rsidP="008738FF">
      <w:pPr>
        <w:autoSpaceDE w:val="0"/>
        <w:autoSpaceDN w:val="0"/>
        <w:adjustRightInd w:val="0"/>
        <w:spacing w:after="0" w:line="240" w:lineRule="auto"/>
        <w:rPr>
          <w:rFonts w:ascii="Arial" w:hAnsi="Arial" w:cs="Arial"/>
          <w:sz w:val="20"/>
          <w:szCs w:val="20"/>
        </w:rPr>
      </w:pPr>
      <w:r w:rsidRPr="008738FF">
        <w:rPr>
          <w:rFonts w:ascii="Arial" w:hAnsi="Arial" w:cs="Arial"/>
          <w:sz w:val="20"/>
          <w:szCs w:val="20"/>
        </w:rPr>
        <w:t>This policy will be reviewed by the governing body every three years or sooner if it</w:t>
      </w:r>
      <w:r w:rsidR="0059637F">
        <w:rPr>
          <w:rFonts w:ascii="Arial" w:hAnsi="Arial" w:cs="Arial"/>
          <w:sz w:val="20"/>
          <w:szCs w:val="20"/>
        </w:rPr>
        <w:t xml:space="preserve"> </w:t>
      </w:r>
      <w:r w:rsidRPr="008738FF">
        <w:rPr>
          <w:rFonts w:ascii="Arial" w:hAnsi="Arial" w:cs="Arial"/>
          <w:sz w:val="20"/>
          <w:szCs w:val="20"/>
        </w:rPr>
        <w:t>is considered necessary.</w:t>
      </w:r>
    </w:p>
    <w:p w:rsidR="0059637F" w:rsidRDefault="0059637F" w:rsidP="008738FF">
      <w:pPr>
        <w:rPr>
          <w:rFonts w:ascii="Arial,Bold" w:hAnsi="Arial,Bold" w:cs="Arial,Bold"/>
          <w:b/>
          <w:bCs/>
          <w:sz w:val="20"/>
          <w:szCs w:val="20"/>
        </w:rPr>
      </w:pPr>
      <w:r>
        <w:rPr>
          <w:rFonts w:ascii="Arial,Bold" w:hAnsi="Arial,Bold" w:cs="Arial,Bold"/>
          <w:b/>
          <w:bCs/>
          <w:sz w:val="20"/>
          <w:szCs w:val="20"/>
        </w:rPr>
        <w:t xml:space="preserve"> </w:t>
      </w:r>
    </w:p>
    <w:p w:rsidR="006E33CA" w:rsidRPr="0063195C" w:rsidRDefault="008738FF" w:rsidP="008738FF">
      <w:pPr>
        <w:rPr>
          <w:rFonts w:ascii="Arial" w:hAnsi="Arial" w:cs="Arial"/>
          <w:b/>
          <w:sz w:val="20"/>
          <w:szCs w:val="20"/>
        </w:rPr>
      </w:pPr>
      <w:r w:rsidRPr="0063195C">
        <w:rPr>
          <w:rFonts w:ascii="Arial,Bold" w:hAnsi="Arial,Bold" w:cs="Arial,Bold"/>
          <w:b/>
          <w:bCs/>
          <w:sz w:val="20"/>
          <w:szCs w:val="20"/>
        </w:rPr>
        <w:t xml:space="preserve">Date: </w:t>
      </w:r>
      <w:r w:rsidR="00805517" w:rsidRPr="0063195C">
        <w:rPr>
          <w:rFonts w:ascii="Arial" w:hAnsi="Arial" w:cs="Arial"/>
          <w:b/>
          <w:sz w:val="20"/>
          <w:szCs w:val="20"/>
        </w:rPr>
        <w:t>September 20</w:t>
      </w:r>
      <w:r w:rsidR="005F33D1">
        <w:rPr>
          <w:rFonts w:ascii="Arial" w:hAnsi="Arial" w:cs="Arial"/>
          <w:b/>
          <w:sz w:val="20"/>
          <w:szCs w:val="20"/>
        </w:rPr>
        <w:t>22</w:t>
      </w:r>
    </w:p>
    <w:p w:rsidR="0063195C" w:rsidRPr="0063195C" w:rsidRDefault="0063195C" w:rsidP="008738FF">
      <w:pPr>
        <w:rPr>
          <w:rFonts w:ascii="Arial" w:hAnsi="Arial" w:cs="Arial"/>
          <w:b/>
          <w:sz w:val="20"/>
          <w:szCs w:val="20"/>
        </w:rPr>
      </w:pPr>
      <w:r w:rsidRPr="0063195C">
        <w:rPr>
          <w:rFonts w:ascii="Arial" w:hAnsi="Arial" w:cs="Arial"/>
          <w:b/>
          <w:sz w:val="20"/>
          <w:szCs w:val="20"/>
        </w:rPr>
        <w:t>Next review date: Autumn 202</w:t>
      </w:r>
      <w:r w:rsidR="005F33D1">
        <w:rPr>
          <w:rFonts w:ascii="Arial" w:hAnsi="Arial" w:cs="Arial"/>
          <w:b/>
          <w:sz w:val="20"/>
          <w:szCs w:val="20"/>
        </w:rPr>
        <w:t>5</w:t>
      </w:r>
    </w:p>
    <w:p w:rsidR="00815D66" w:rsidRDefault="00815D66" w:rsidP="00815D66">
      <w:pPr>
        <w:spacing w:after="0"/>
        <w:rPr>
          <w:rFonts w:ascii="Arial" w:hAnsi="Arial" w:cs="Arial"/>
          <w:sz w:val="20"/>
          <w:szCs w:val="20"/>
        </w:rPr>
      </w:pPr>
    </w:p>
    <w:p w:rsidR="00815D66" w:rsidRDefault="00815D66" w:rsidP="00815D66">
      <w:pPr>
        <w:spacing w:after="0"/>
        <w:rPr>
          <w:rFonts w:ascii="Arial" w:hAnsi="Arial" w:cs="Arial"/>
          <w:sz w:val="20"/>
          <w:szCs w:val="20"/>
        </w:rPr>
      </w:pPr>
      <w:r>
        <w:rPr>
          <w:rFonts w:ascii="Arial" w:hAnsi="Arial" w:cs="Arial"/>
          <w:sz w:val="20"/>
          <w:szCs w:val="20"/>
        </w:rPr>
        <w:t>see also:</w:t>
      </w:r>
    </w:p>
    <w:p w:rsidR="00815D66" w:rsidRPr="008738FF" w:rsidRDefault="00DB2677" w:rsidP="00815D66">
      <w:pPr>
        <w:spacing w:after="0"/>
        <w:rPr>
          <w:sz w:val="20"/>
          <w:szCs w:val="20"/>
        </w:rPr>
      </w:pPr>
      <w:r>
        <w:rPr>
          <w:rFonts w:ascii="Arial" w:hAnsi="Arial" w:cs="Arial"/>
          <w:sz w:val="20"/>
          <w:szCs w:val="20"/>
        </w:rPr>
        <w:t xml:space="preserve">Admissions Policy, </w:t>
      </w:r>
      <w:r w:rsidR="00815D66">
        <w:rPr>
          <w:rFonts w:ascii="Arial" w:hAnsi="Arial" w:cs="Arial"/>
          <w:sz w:val="20"/>
          <w:szCs w:val="20"/>
        </w:rPr>
        <w:t xml:space="preserve">Behaviour Policy, Anti-Bullying Policy, Special Educational Needs Policy, Safeguarding Policy, </w:t>
      </w:r>
      <w:r>
        <w:rPr>
          <w:rFonts w:ascii="Arial" w:hAnsi="Arial" w:cs="Arial"/>
          <w:sz w:val="20"/>
          <w:szCs w:val="20"/>
        </w:rPr>
        <w:t xml:space="preserve">Health and Safety Policy, </w:t>
      </w:r>
      <w:r w:rsidR="00815D66">
        <w:rPr>
          <w:rFonts w:ascii="Arial" w:hAnsi="Arial" w:cs="Arial"/>
          <w:sz w:val="20"/>
          <w:szCs w:val="20"/>
        </w:rPr>
        <w:t xml:space="preserve">DCC Equal Opportunity Policy and guidance, DfE Equality Act 2010 and Schools </w:t>
      </w:r>
    </w:p>
    <w:sectPr w:rsidR="00815D66" w:rsidRPr="008738FF" w:rsidSect="008738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9719A"/>
    <w:multiLevelType w:val="hybridMultilevel"/>
    <w:tmpl w:val="F2820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C418BF"/>
    <w:multiLevelType w:val="hybridMultilevel"/>
    <w:tmpl w:val="FC340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737E4B"/>
    <w:multiLevelType w:val="hybridMultilevel"/>
    <w:tmpl w:val="B17C7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162068"/>
    <w:multiLevelType w:val="hybridMultilevel"/>
    <w:tmpl w:val="DEBA4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FF"/>
    <w:rsid w:val="00010242"/>
    <w:rsid w:val="00122C31"/>
    <w:rsid w:val="00174ACF"/>
    <w:rsid w:val="00383E24"/>
    <w:rsid w:val="0059637F"/>
    <w:rsid w:val="005F33D1"/>
    <w:rsid w:val="0063195C"/>
    <w:rsid w:val="006E33CA"/>
    <w:rsid w:val="0078505D"/>
    <w:rsid w:val="00805517"/>
    <w:rsid w:val="00815D66"/>
    <w:rsid w:val="00836D5F"/>
    <w:rsid w:val="008738FF"/>
    <w:rsid w:val="008941A0"/>
    <w:rsid w:val="00921287"/>
    <w:rsid w:val="009E4426"/>
    <w:rsid w:val="00DB2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F3A1"/>
  <w15:docId w15:val="{275074CF-4BB8-403D-AC6B-BFE1A882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8FF"/>
    <w:rPr>
      <w:rFonts w:ascii="Tahoma" w:hAnsi="Tahoma" w:cs="Tahoma"/>
      <w:sz w:val="16"/>
      <w:szCs w:val="16"/>
    </w:rPr>
  </w:style>
  <w:style w:type="paragraph" w:styleId="ListParagraph">
    <w:name w:val="List Paragraph"/>
    <w:basedOn w:val="Normal"/>
    <w:uiPriority w:val="34"/>
    <w:qFormat/>
    <w:rsid w:val="00873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4" ma:contentTypeDescription="Create a new document." ma:contentTypeScope="" ma:versionID="fe11b21181654f463e9921a62f8b7e70">
  <xsd:schema xmlns:xsd="http://www.w3.org/2001/XMLSchema" xmlns:xs="http://www.w3.org/2001/XMLSchema" xmlns:p="http://schemas.microsoft.com/office/2006/metadata/properties" xmlns:ns2="521d3383-9caa-4fb7-89f9-90a773f783f7" targetNamespace="http://schemas.microsoft.com/office/2006/metadata/properties" ma:root="true" ma:fieldsID="e10f05929abf0e162a3cb0596bfbefc2" ns2:_="">
    <xsd:import namespace="521d3383-9caa-4fb7-89f9-90a773f78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CF55F-B773-4F29-981D-14FD541111FB}"/>
</file>

<file path=customXml/itemProps2.xml><?xml version="1.0" encoding="utf-8"?>
<ds:datastoreItem xmlns:ds="http://schemas.openxmlformats.org/officeDocument/2006/customXml" ds:itemID="{DD09AC86-CDCA-458E-8586-F2AD0DB20678}"/>
</file>

<file path=customXml/itemProps3.xml><?xml version="1.0" encoding="utf-8"?>
<ds:datastoreItem xmlns:ds="http://schemas.openxmlformats.org/officeDocument/2006/customXml" ds:itemID="{90501ECB-0C3B-4AA2-9EE5-AA2BB6ECBCF6}"/>
</file>

<file path=docProps/app.xml><?xml version="1.0" encoding="utf-8"?>
<Properties xmlns="http://schemas.openxmlformats.org/officeDocument/2006/extended-properties" xmlns:vt="http://schemas.openxmlformats.org/officeDocument/2006/docPropsVTypes">
  <Template>Normal</Template>
  <TotalTime>1</TotalTime>
  <Pages>2</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study</dc:creator>
  <cp:lastModifiedBy>Mike Bywaters</cp:lastModifiedBy>
  <cp:revision>2</cp:revision>
  <cp:lastPrinted>2020-02-06T13:19:00Z</cp:lastPrinted>
  <dcterms:created xsi:type="dcterms:W3CDTF">2022-09-21T14:50:00Z</dcterms:created>
  <dcterms:modified xsi:type="dcterms:W3CDTF">2022-09-21T14:50:00Z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0x01010075C7133E3BE95A48A5A79CC98E97F3BD</vt:lpwstr>
  </property>
</Properties>
</file>