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CE2" w:rsidRPr="003374FE" w:rsidRDefault="00AA5CE2" w:rsidP="00AA5CE2">
      <w:pPr>
        <w:jc w:val="both"/>
        <w:rPr>
          <w:rFonts w:ascii="Arial" w:eastAsia="Calibri" w:hAnsi="Arial" w:cs="Arial"/>
        </w:rPr>
      </w:pPr>
    </w:p>
    <w:p w:rsidR="00AA5CE2" w:rsidRPr="003374FE" w:rsidRDefault="00AA5CE2" w:rsidP="00AA5CE2">
      <w:pPr>
        <w:jc w:val="both"/>
        <w:rPr>
          <w:rFonts w:ascii="Arial" w:eastAsia="Calibri" w:hAnsi="Arial" w:cs="Arial"/>
        </w:rPr>
      </w:pPr>
    </w:p>
    <w:p w:rsidR="00AA5CE2" w:rsidRPr="003374FE" w:rsidRDefault="00AA5CE2" w:rsidP="00AA5CE2">
      <w:pPr>
        <w:jc w:val="both"/>
        <w:rPr>
          <w:rFonts w:ascii="Arial" w:eastAsia="Calibri" w:hAnsi="Arial" w:cs="Arial"/>
        </w:rPr>
      </w:pPr>
    </w:p>
    <w:p w:rsidR="00AA5CE2" w:rsidRPr="003374FE" w:rsidRDefault="00AA5CE2" w:rsidP="00AA5CE2">
      <w:pPr>
        <w:spacing w:before="240" w:after="60"/>
        <w:jc w:val="both"/>
        <w:outlineLvl w:val="7"/>
        <w:rPr>
          <w:rFonts w:ascii="Arial" w:hAnsi="Arial"/>
          <w:sz w:val="56"/>
          <w:lang w:eastAsia="en-GB"/>
        </w:rPr>
      </w:pPr>
    </w:p>
    <w:p w:rsidR="00F517A5" w:rsidRPr="00361A8A" w:rsidRDefault="00F517A5" w:rsidP="00F517A5">
      <w:pPr>
        <w:pStyle w:val="Heading8"/>
        <w:jc w:val="center"/>
        <w:rPr>
          <w:rFonts w:ascii="Arial" w:hAnsi="Arial" w:cs="Arial"/>
          <w:b/>
          <w:color w:val="000000" w:themeColor="text1"/>
          <w:sz w:val="56"/>
        </w:rPr>
      </w:pPr>
      <w:r w:rsidRPr="00361A8A">
        <w:rPr>
          <w:rFonts w:ascii="Arial" w:hAnsi="Arial" w:cs="Arial"/>
          <w:b/>
          <w:color w:val="000000" w:themeColor="text1"/>
          <w:sz w:val="56"/>
        </w:rPr>
        <w:softHyphen/>
      </w:r>
      <w:r w:rsidRPr="00361A8A">
        <w:rPr>
          <w:rFonts w:ascii="Arial" w:hAnsi="Arial" w:cs="Arial"/>
          <w:b/>
          <w:color w:val="000000" w:themeColor="text1"/>
          <w:sz w:val="56"/>
        </w:rPr>
        <w:softHyphen/>
      </w:r>
      <w:r w:rsidRPr="00361A8A">
        <w:rPr>
          <w:rFonts w:ascii="Arial" w:hAnsi="Arial" w:cs="Arial"/>
          <w:b/>
          <w:color w:val="000000" w:themeColor="text1"/>
          <w:sz w:val="56"/>
        </w:rPr>
        <w:softHyphen/>
      </w:r>
      <w:r w:rsidRPr="00361A8A">
        <w:rPr>
          <w:rFonts w:ascii="Arial" w:hAnsi="Arial" w:cs="Arial"/>
          <w:b/>
          <w:color w:val="000000" w:themeColor="text1"/>
          <w:sz w:val="56"/>
        </w:rPr>
        <w:softHyphen/>
        <w:t>Highfield Hall Primary School</w:t>
      </w:r>
    </w:p>
    <w:p w:rsidR="00F517A5" w:rsidRPr="00354ED4" w:rsidRDefault="00F517A5" w:rsidP="00F517A5">
      <w:pPr>
        <w:jc w:val="center"/>
      </w:pPr>
    </w:p>
    <w:p w:rsidR="00F517A5" w:rsidRDefault="00F517A5" w:rsidP="00F517A5">
      <w:pPr>
        <w:ind w:left="567" w:right="-1044"/>
        <w:jc w:val="cen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3081655</wp:posOffset>
                </wp:positionH>
                <wp:positionV relativeFrom="paragraph">
                  <wp:posOffset>60960</wp:posOffset>
                </wp:positionV>
                <wp:extent cx="883920" cy="87630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876300"/>
                        </a:xfrm>
                        <a:prstGeom prst="rect">
                          <a:avLst/>
                        </a:prstGeom>
                        <a:solidFill>
                          <a:srgbClr val="FFFFFF"/>
                        </a:solidFill>
                        <a:ln w="0">
                          <a:solidFill>
                            <a:srgbClr val="FFFFFF"/>
                          </a:solidFill>
                          <a:miter lim="800000"/>
                          <a:headEnd/>
                          <a:tailEnd/>
                        </a:ln>
                      </wps:spPr>
                      <wps:txbx>
                        <w:txbxContent>
                          <w:p w:rsidR="00F517A5" w:rsidRPr="00FD1273" w:rsidRDefault="00F517A5" w:rsidP="00F517A5">
                            <w:r>
                              <w:rPr>
                                <w:noProof/>
                                <w:lang w:eastAsia="en-GB"/>
                              </w:rPr>
                              <w:drawing>
                                <wp:inline distT="0" distB="0" distL="0" distR="0" wp14:anchorId="68E38E6C" wp14:editId="7CDBBA7E">
                                  <wp:extent cx="657225" cy="742950"/>
                                  <wp:effectExtent l="0" t="0" r="9525" b="0"/>
                                  <wp:docPr id="43" name="Picture 43" descr="School Logo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42.65pt;margin-top:4.8pt;width:69.6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" strokecolor="white" strokeweight="0">
                <v:textbox>
                  <w:txbxContent>
                    <w:p w:rsidR="00F517A5" w:rsidRPr="00FD1273" w:rsidRDefault="00F517A5" w:rsidP="00F517A5">
                      <w:r>
                        <w:rPr>
                          <w:noProof/>
                          <w:lang w:eastAsia="en-GB"/>
                        </w:rPr>
                        <w:drawing>
                          <wp:inline distT="0" distB="0" distL="0" distR="0" wp14:anchorId="68E38E6C" wp14:editId="7CDBBA7E">
                            <wp:extent cx="657225" cy="742950"/>
                            <wp:effectExtent l="0" t="0" r="9525" b="0"/>
                            <wp:docPr id="43" name="Picture 43" descr="School Logo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txbxContent>
                </v:textbox>
              </v:shape>
            </w:pict>
          </mc:Fallback>
        </mc:AlternateContent>
      </w:r>
    </w:p>
    <w:p w:rsidR="00F517A5" w:rsidRDefault="00F517A5" w:rsidP="00F517A5">
      <w:pPr>
        <w:ind w:left="567" w:right="-1044"/>
        <w:jc w:val="center"/>
      </w:pPr>
    </w:p>
    <w:p w:rsidR="00F517A5" w:rsidRDefault="00F517A5" w:rsidP="00F517A5">
      <w:pPr>
        <w:ind w:left="567" w:right="-1044"/>
        <w:jc w:val="center"/>
      </w:pPr>
    </w:p>
    <w:p w:rsidR="00F517A5" w:rsidRDefault="00F517A5" w:rsidP="00F517A5">
      <w:pPr>
        <w:ind w:left="567" w:right="-1044"/>
        <w:jc w:val="center"/>
      </w:pPr>
    </w:p>
    <w:p w:rsidR="00F517A5" w:rsidRDefault="00F517A5" w:rsidP="00F517A5">
      <w:pPr>
        <w:ind w:left="567" w:right="-1044"/>
        <w:jc w:val="center"/>
      </w:pPr>
    </w:p>
    <w:p w:rsidR="00F517A5" w:rsidRDefault="00F517A5" w:rsidP="00F517A5">
      <w:pPr>
        <w:ind w:left="567" w:right="-1044"/>
        <w:jc w:val="center"/>
      </w:pPr>
    </w:p>
    <w:p w:rsidR="00F517A5" w:rsidRDefault="00F517A5" w:rsidP="00F517A5">
      <w:pPr>
        <w:ind w:left="567"/>
        <w:jc w:val="center"/>
      </w:pPr>
    </w:p>
    <w:p w:rsidR="00F517A5" w:rsidRPr="00F517A5" w:rsidRDefault="00F517A5" w:rsidP="00F517A5">
      <w:pPr>
        <w:keepNext/>
        <w:snapToGrid w:val="0"/>
        <w:ind w:left="567"/>
        <w:jc w:val="center"/>
        <w:outlineLvl w:val="7"/>
        <w:rPr>
          <w:rFonts w:ascii="Arial" w:hAnsi="Arial" w:cs="Arial"/>
          <w:b/>
          <w:sz w:val="56"/>
        </w:rPr>
      </w:pPr>
      <w:r w:rsidRPr="00F517A5">
        <w:rPr>
          <w:rFonts w:ascii="Arial" w:hAnsi="Arial" w:cs="Arial"/>
          <w:b/>
          <w:sz w:val="56"/>
        </w:rPr>
        <w:t>DERBYSHIRE LA</w:t>
      </w:r>
    </w:p>
    <w:p w:rsidR="00AA5CE2" w:rsidRPr="003374FE" w:rsidRDefault="00AA5CE2" w:rsidP="00F517A5">
      <w:pPr>
        <w:autoSpaceDE w:val="0"/>
        <w:autoSpaceDN w:val="0"/>
        <w:adjustRightInd w:val="0"/>
        <w:jc w:val="center"/>
        <w:outlineLvl w:val="7"/>
        <w:rPr>
          <w:rFonts w:ascii="Arial" w:hAnsi="Arial"/>
          <w:sz w:val="56"/>
          <w:lang w:eastAsia="en-GB"/>
        </w:rPr>
      </w:pPr>
    </w:p>
    <w:p w:rsidR="00AA5CE2" w:rsidRPr="003374FE" w:rsidRDefault="00AA5CE2" w:rsidP="00AA5CE2">
      <w:pPr>
        <w:autoSpaceDE w:val="0"/>
        <w:autoSpaceDN w:val="0"/>
        <w:adjustRightInd w:val="0"/>
        <w:jc w:val="both"/>
        <w:outlineLvl w:val="7"/>
        <w:rPr>
          <w:rFonts w:ascii="Arial" w:hAnsi="Arial"/>
          <w:sz w:val="56"/>
          <w:lang w:eastAsia="en-GB"/>
        </w:rPr>
      </w:pPr>
    </w:p>
    <w:p w:rsidR="00AA5CE2" w:rsidRPr="003374FE" w:rsidRDefault="00AA5CE2" w:rsidP="00AA5CE2">
      <w:pPr>
        <w:jc w:val="both"/>
        <w:rPr>
          <w:lang w:eastAsia="en-GB"/>
        </w:rPr>
      </w:pPr>
    </w:p>
    <w:p w:rsidR="00AA5CE2" w:rsidRPr="003374FE" w:rsidRDefault="00AA5CE2" w:rsidP="00AA5CE2">
      <w:pPr>
        <w:pBdr>
          <w:top w:val="triple" w:sz="4" w:space="2" w:color="auto"/>
          <w:left w:val="triple" w:sz="4" w:space="4" w:color="auto"/>
          <w:bottom w:val="triple" w:sz="4" w:space="2" w:color="auto"/>
          <w:right w:val="triple" w:sz="4" w:space="4" w:color="auto"/>
        </w:pBdr>
        <w:shd w:val="pct20" w:color="auto" w:fill="FFFFFF"/>
        <w:jc w:val="center"/>
        <w:rPr>
          <w:rFonts w:ascii="Arial" w:hAnsi="Arial"/>
          <w:b/>
          <w:sz w:val="72"/>
          <w:lang w:eastAsia="en-GB"/>
        </w:rPr>
      </w:pPr>
    </w:p>
    <w:p w:rsidR="00AA5CE2" w:rsidRPr="003374FE" w:rsidRDefault="00AA5CE2" w:rsidP="00AA5CE2">
      <w:pPr>
        <w:pBdr>
          <w:top w:val="triple" w:sz="4" w:space="2" w:color="auto"/>
          <w:left w:val="triple" w:sz="4" w:space="4" w:color="auto"/>
          <w:bottom w:val="triple" w:sz="4" w:space="2" w:color="auto"/>
          <w:right w:val="triple" w:sz="4" w:space="4" w:color="auto"/>
        </w:pBdr>
        <w:shd w:val="pct20" w:color="auto" w:fill="FFFFFF"/>
        <w:jc w:val="center"/>
        <w:rPr>
          <w:rFonts w:ascii="Arial" w:hAnsi="Arial"/>
          <w:b/>
          <w:sz w:val="72"/>
          <w:lang w:eastAsia="en-GB"/>
        </w:rPr>
      </w:pPr>
      <w:r w:rsidRPr="003374FE">
        <w:rPr>
          <w:rFonts w:ascii="Arial" w:hAnsi="Arial"/>
          <w:b/>
          <w:sz w:val="72"/>
          <w:lang w:eastAsia="en-GB"/>
        </w:rPr>
        <w:t>Code of Conduct for Staff</w:t>
      </w:r>
    </w:p>
    <w:p w:rsidR="00AA5CE2" w:rsidRPr="003374FE" w:rsidRDefault="00AA5CE2" w:rsidP="00AA5CE2">
      <w:pPr>
        <w:pBdr>
          <w:top w:val="triple" w:sz="4" w:space="2" w:color="auto"/>
          <w:left w:val="triple" w:sz="4" w:space="4" w:color="auto"/>
          <w:bottom w:val="triple" w:sz="4" w:space="2" w:color="auto"/>
          <w:right w:val="triple" w:sz="4" w:space="4" w:color="auto"/>
        </w:pBdr>
        <w:shd w:val="pct20" w:color="auto" w:fill="FFFFFF"/>
        <w:jc w:val="both"/>
        <w:rPr>
          <w:rFonts w:ascii="Arial" w:hAnsi="Arial"/>
          <w:b/>
          <w:sz w:val="72"/>
          <w:lang w:eastAsia="en-GB"/>
        </w:rPr>
      </w:pPr>
    </w:p>
    <w:p w:rsidR="00AA5CE2" w:rsidRPr="003374FE" w:rsidRDefault="00AA5CE2" w:rsidP="00AA5CE2">
      <w:pPr>
        <w:autoSpaceDE w:val="0"/>
        <w:autoSpaceDN w:val="0"/>
        <w:adjustRightInd w:val="0"/>
        <w:jc w:val="both"/>
        <w:outlineLvl w:val="7"/>
        <w:rPr>
          <w:rFonts w:ascii="Arial" w:hAnsi="Arial"/>
          <w:sz w:val="56"/>
          <w:lang w:eastAsia="en-GB"/>
        </w:rPr>
      </w:pPr>
    </w:p>
    <w:p w:rsidR="00AA5CE2" w:rsidRPr="003374FE" w:rsidRDefault="00AA5CE2" w:rsidP="00AA5CE2">
      <w:pPr>
        <w:autoSpaceDE w:val="0"/>
        <w:autoSpaceDN w:val="0"/>
        <w:adjustRightInd w:val="0"/>
        <w:jc w:val="both"/>
        <w:outlineLvl w:val="7"/>
        <w:rPr>
          <w:rFonts w:ascii="Arial" w:hAnsi="Arial"/>
          <w:sz w:val="56"/>
          <w:lang w:eastAsia="en-GB"/>
        </w:rPr>
      </w:pPr>
    </w:p>
    <w:p w:rsidR="00AA5CE2" w:rsidRPr="003374FE" w:rsidRDefault="00AA5CE2" w:rsidP="00AA5CE2">
      <w:pPr>
        <w:jc w:val="both"/>
        <w:rPr>
          <w:rFonts w:ascii="Arial" w:hAnsi="Arial" w:cs="Arial"/>
          <w:b/>
          <w:bCs/>
          <w:lang w:eastAsia="en-GB"/>
        </w:rPr>
      </w:pPr>
    </w:p>
    <w:p w:rsidR="00AA5CE2" w:rsidRPr="003374FE" w:rsidRDefault="00AA5CE2" w:rsidP="00AA5CE2">
      <w:pPr>
        <w:jc w:val="both"/>
        <w:rPr>
          <w:rFonts w:ascii="Arial" w:hAnsi="Arial" w:cs="Arial"/>
          <w:b/>
          <w:bCs/>
          <w:lang w:eastAsia="en-GB"/>
        </w:rPr>
      </w:pPr>
    </w:p>
    <w:p w:rsidR="00AA5CE2" w:rsidRPr="003374FE" w:rsidRDefault="00AA5CE2" w:rsidP="00AA5CE2">
      <w:pPr>
        <w:jc w:val="both"/>
        <w:rPr>
          <w:rFonts w:ascii="Arial" w:hAnsi="Arial" w:cs="Arial"/>
          <w:b/>
          <w:bCs/>
          <w:lang w:eastAsia="en-GB"/>
        </w:rPr>
      </w:pPr>
    </w:p>
    <w:p w:rsidR="00AA5CE2" w:rsidRPr="003374FE" w:rsidRDefault="00AA5CE2" w:rsidP="00AA5CE2">
      <w:pPr>
        <w:autoSpaceDE w:val="0"/>
        <w:autoSpaceDN w:val="0"/>
        <w:adjustRightInd w:val="0"/>
        <w:rPr>
          <w:rFonts w:ascii="Arial" w:hAnsi="Arial" w:cs="Arial"/>
          <w:b/>
          <w:bCs/>
          <w:sz w:val="40"/>
          <w:szCs w:val="40"/>
          <w:lang w:eastAsia="en-GB"/>
        </w:rPr>
      </w:pPr>
    </w:p>
    <w:p w:rsidR="00AA5CE2" w:rsidRPr="003374FE" w:rsidRDefault="00AA5CE2" w:rsidP="00AA5CE2">
      <w:pPr>
        <w:autoSpaceDE w:val="0"/>
        <w:autoSpaceDN w:val="0"/>
        <w:adjustRightInd w:val="0"/>
        <w:rPr>
          <w:rFonts w:ascii="Arial" w:hAnsi="Arial" w:cs="Arial"/>
          <w:b/>
          <w:bCs/>
          <w:sz w:val="40"/>
          <w:szCs w:val="40"/>
          <w:lang w:eastAsia="en-GB"/>
        </w:rPr>
      </w:pPr>
    </w:p>
    <w:p w:rsidR="00AA5CE2" w:rsidRPr="003374FE" w:rsidRDefault="00AA5CE2" w:rsidP="00AA5CE2">
      <w:pPr>
        <w:autoSpaceDE w:val="0"/>
        <w:autoSpaceDN w:val="0"/>
        <w:adjustRightInd w:val="0"/>
        <w:rPr>
          <w:rFonts w:ascii="Arial" w:hAnsi="Arial" w:cs="Arial"/>
          <w:b/>
          <w:bCs/>
          <w:sz w:val="40"/>
          <w:szCs w:val="40"/>
          <w:lang w:eastAsia="en-GB"/>
        </w:rPr>
      </w:pPr>
    </w:p>
    <w:p w:rsidR="00F517A5" w:rsidRPr="00F517A5" w:rsidRDefault="00F517A5" w:rsidP="00F517A5">
      <w:pPr>
        <w:jc w:val="both"/>
        <w:rPr>
          <w:rFonts w:ascii="Arial" w:hAnsi="Arial" w:cs="Arial"/>
          <w:b/>
          <w:sz w:val="22"/>
          <w:szCs w:val="22"/>
        </w:rPr>
      </w:pPr>
      <w:r w:rsidRPr="00F517A5">
        <w:rPr>
          <w:rFonts w:ascii="Arial" w:hAnsi="Arial" w:cs="Arial"/>
          <w:b/>
          <w:sz w:val="22"/>
          <w:szCs w:val="22"/>
        </w:rPr>
        <w:t>Review Date: Summer 202</w:t>
      </w:r>
      <w:r w:rsidR="005E2CE7">
        <w:rPr>
          <w:rFonts w:ascii="Arial" w:hAnsi="Arial" w:cs="Arial"/>
          <w:b/>
          <w:sz w:val="22"/>
          <w:szCs w:val="22"/>
        </w:rPr>
        <w:t>4</w:t>
      </w:r>
    </w:p>
    <w:p w:rsidR="00F517A5" w:rsidRPr="00F517A5" w:rsidRDefault="00F517A5" w:rsidP="00F517A5">
      <w:pPr>
        <w:jc w:val="both"/>
        <w:rPr>
          <w:rFonts w:ascii="Arial" w:hAnsi="Arial" w:cs="Arial"/>
          <w:b/>
          <w:sz w:val="22"/>
          <w:szCs w:val="22"/>
        </w:rPr>
      </w:pPr>
      <w:r w:rsidRPr="00F517A5">
        <w:rPr>
          <w:rFonts w:ascii="Arial" w:hAnsi="Arial" w:cs="Arial"/>
          <w:b/>
          <w:sz w:val="22"/>
          <w:szCs w:val="22"/>
        </w:rPr>
        <w:t>Next Review Date: Summer 202</w:t>
      </w:r>
      <w:r w:rsidR="005E2CE7">
        <w:rPr>
          <w:rFonts w:ascii="Arial" w:hAnsi="Arial" w:cs="Arial"/>
          <w:b/>
          <w:sz w:val="22"/>
          <w:szCs w:val="22"/>
        </w:rPr>
        <w:t>7</w:t>
      </w:r>
    </w:p>
    <w:p w:rsidR="00AA5CE2" w:rsidRPr="003374FE" w:rsidRDefault="00AA5CE2" w:rsidP="00AA5CE2">
      <w:pPr>
        <w:autoSpaceDE w:val="0"/>
        <w:autoSpaceDN w:val="0"/>
        <w:adjustRightInd w:val="0"/>
        <w:rPr>
          <w:rFonts w:ascii="Arial" w:hAnsi="Arial" w:cs="Arial"/>
          <w:b/>
          <w:bCs/>
          <w:sz w:val="40"/>
          <w:szCs w:val="40"/>
          <w:lang w:eastAsia="en-GB"/>
        </w:rPr>
      </w:pPr>
    </w:p>
    <w:p w:rsidR="00AA5CE2" w:rsidRPr="003374FE" w:rsidRDefault="00AA5CE2" w:rsidP="00AA5CE2">
      <w:pPr>
        <w:autoSpaceDE w:val="0"/>
        <w:autoSpaceDN w:val="0"/>
        <w:adjustRightInd w:val="0"/>
        <w:rPr>
          <w:rFonts w:ascii="Arial" w:hAnsi="Arial" w:cs="Arial"/>
          <w:b/>
          <w:bCs/>
          <w:sz w:val="40"/>
          <w:szCs w:val="40"/>
          <w:lang w:eastAsia="en-GB"/>
        </w:rPr>
      </w:pPr>
    </w:p>
    <w:p w:rsidR="00AA5CE2" w:rsidRPr="003374FE" w:rsidRDefault="00AA5CE2" w:rsidP="00AA5CE2">
      <w:pPr>
        <w:autoSpaceDE w:val="0"/>
        <w:autoSpaceDN w:val="0"/>
        <w:adjustRightInd w:val="0"/>
        <w:rPr>
          <w:rFonts w:ascii="Arial" w:hAnsi="Arial" w:cs="Arial"/>
          <w:b/>
          <w:bCs/>
          <w:sz w:val="40"/>
          <w:szCs w:val="40"/>
          <w:lang w:eastAsia="en-GB"/>
        </w:rPr>
      </w:pPr>
    </w:p>
    <w:p w:rsidR="00AA5CE2" w:rsidRPr="003374FE" w:rsidRDefault="00AA5CE2" w:rsidP="00AA5CE2">
      <w:pPr>
        <w:autoSpaceDE w:val="0"/>
        <w:autoSpaceDN w:val="0"/>
        <w:adjustRightInd w:val="0"/>
        <w:jc w:val="both"/>
        <w:rPr>
          <w:rFonts w:ascii="Arial" w:hAnsi="Arial" w:cs="Arial"/>
          <w:b/>
          <w:bCs/>
          <w:lang w:eastAsia="en-GB"/>
        </w:rPr>
      </w:pPr>
      <w:r w:rsidRPr="003374FE">
        <w:rPr>
          <w:rFonts w:ascii="Arial" w:hAnsi="Arial" w:cs="Arial"/>
          <w:b/>
          <w:bCs/>
          <w:lang w:eastAsia="en-GB"/>
        </w:rPr>
        <w:lastRenderedPageBreak/>
        <w:t xml:space="preserve">CODE OF CONDUCT FOR STAFF </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5243FC">
      <w:pPr>
        <w:numPr>
          <w:ilvl w:val="0"/>
          <w:numId w:val="6"/>
        </w:numPr>
        <w:autoSpaceDE w:val="0"/>
        <w:autoSpaceDN w:val="0"/>
        <w:adjustRightInd w:val="0"/>
        <w:ind w:left="709" w:hanging="709"/>
        <w:jc w:val="both"/>
        <w:rPr>
          <w:rFonts w:ascii="Arial" w:hAnsi="Arial" w:cs="Arial"/>
          <w:b/>
          <w:bCs/>
          <w:lang w:eastAsia="en-GB"/>
        </w:rPr>
      </w:pPr>
      <w:r w:rsidRPr="003374FE">
        <w:rPr>
          <w:rFonts w:ascii="Arial" w:hAnsi="Arial" w:cs="Arial"/>
          <w:b/>
          <w:bCs/>
          <w:lang w:eastAsia="en-GB"/>
        </w:rPr>
        <w:t xml:space="preserve">Introduction </w:t>
      </w:r>
    </w:p>
    <w:p w:rsidR="00AA5CE2" w:rsidRPr="003374FE" w:rsidRDefault="00AA5CE2" w:rsidP="00AA5CE2">
      <w:pPr>
        <w:autoSpaceDE w:val="0"/>
        <w:autoSpaceDN w:val="0"/>
        <w:adjustRightInd w:val="0"/>
        <w:ind w:left="1079"/>
        <w:jc w:val="both"/>
        <w:rPr>
          <w:rFonts w:ascii="Arial" w:hAnsi="Arial" w:cs="Arial"/>
          <w:b/>
          <w:bCs/>
          <w:lang w:eastAsia="en-GB"/>
        </w:rPr>
      </w:pPr>
    </w:p>
    <w:p w:rsidR="00AA5CE2" w:rsidRPr="003374FE" w:rsidRDefault="00AA5CE2" w:rsidP="00AA5CE2">
      <w:pPr>
        <w:autoSpaceDE w:val="0"/>
        <w:autoSpaceDN w:val="0"/>
        <w:adjustRightInd w:val="0"/>
        <w:ind w:left="709"/>
        <w:jc w:val="both"/>
        <w:rPr>
          <w:rFonts w:ascii="Arial" w:hAnsi="Arial" w:cs="Arial"/>
          <w:bCs/>
          <w:lang w:eastAsia="en-GB"/>
        </w:rPr>
      </w:pPr>
      <w:r w:rsidRPr="003374FE">
        <w:rPr>
          <w:rFonts w:ascii="Arial" w:hAnsi="Arial" w:cs="Arial"/>
          <w:bCs/>
          <w:lang w:eastAsia="en-GB"/>
        </w:rPr>
        <w:t xml:space="preserve">The </w:t>
      </w:r>
      <w:r w:rsidR="003711A7">
        <w:rPr>
          <w:rFonts w:ascii="Arial" w:hAnsi="Arial" w:cs="Arial"/>
          <w:bCs/>
          <w:lang w:eastAsia="en-GB"/>
        </w:rPr>
        <w:t>School</w:t>
      </w:r>
      <w:r w:rsidRPr="003374FE">
        <w:rPr>
          <w:rFonts w:ascii="Arial" w:hAnsi="Arial" w:cs="Arial"/>
          <w:bCs/>
          <w:lang w:eastAsia="en-GB"/>
        </w:rPr>
        <w:t xml:space="preserve"> values and respects all members of the community. Colleagues are expected to work in co-operation and collaboration, within an ethos of mutual trust and confidence. All employees and volunteers must be committed to promoting the safety, welfare and interests of children (</w:t>
      </w:r>
      <w:r w:rsidR="003711A7">
        <w:rPr>
          <w:rFonts w:ascii="Arial" w:hAnsi="Arial" w:cs="Arial"/>
          <w:bCs/>
          <w:lang w:eastAsia="en-GB"/>
        </w:rPr>
        <w:t>pupils</w:t>
      </w:r>
      <w:r w:rsidRPr="003374FE">
        <w:rPr>
          <w:rFonts w:ascii="Arial" w:hAnsi="Arial" w:cs="Arial"/>
          <w:bCs/>
          <w:lang w:eastAsia="en-GB"/>
        </w:rPr>
        <w:t>) as paramount. Staff are expected to place the wellbeing, development and progress of children/young people at the heart of their professional practice.</w:t>
      </w:r>
    </w:p>
    <w:p w:rsidR="00AA5CE2" w:rsidRPr="003374FE" w:rsidRDefault="00AA5CE2" w:rsidP="00AA5CE2">
      <w:pPr>
        <w:autoSpaceDE w:val="0"/>
        <w:autoSpaceDN w:val="0"/>
        <w:adjustRightInd w:val="0"/>
        <w:ind w:left="709" w:hanging="994"/>
        <w:jc w:val="both"/>
        <w:rPr>
          <w:rFonts w:ascii="Arial" w:hAnsi="Arial" w:cs="Arial"/>
          <w:lang w:eastAsia="en-GB"/>
        </w:rPr>
      </w:pPr>
    </w:p>
    <w:p w:rsidR="00AA5CE2" w:rsidRPr="003374FE" w:rsidRDefault="00AA5CE2" w:rsidP="00AA5CE2">
      <w:pPr>
        <w:autoSpaceDE w:val="0"/>
        <w:autoSpaceDN w:val="0"/>
        <w:adjustRightInd w:val="0"/>
        <w:ind w:left="709" w:hanging="567"/>
        <w:jc w:val="both"/>
        <w:rPr>
          <w:rFonts w:ascii="Arial" w:hAnsi="Arial" w:cs="Arial"/>
          <w:lang w:eastAsia="en-GB"/>
        </w:rPr>
      </w:pPr>
      <w:r w:rsidRPr="003374FE">
        <w:rPr>
          <w:rFonts w:ascii="Arial" w:hAnsi="Arial" w:cs="Arial"/>
          <w:lang w:eastAsia="en-GB"/>
        </w:rPr>
        <w:t xml:space="preserve">1.1 </w:t>
      </w:r>
      <w:r w:rsidRPr="003374FE">
        <w:rPr>
          <w:rFonts w:ascii="Arial" w:hAnsi="Arial" w:cs="Arial"/>
          <w:lang w:eastAsia="en-GB"/>
        </w:rPr>
        <w:tab/>
        <w:t xml:space="preserve">The public is entitled to expect the highest standards of conduct from all the School college/ employees. To serve the </w:t>
      </w:r>
      <w:r w:rsidR="003711A7">
        <w:rPr>
          <w:rFonts w:ascii="Arial" w:hAnsi="Arial" w:cs="Arial"/>
          <w:lang w:eastAsia="en-GB"/>
        </w:rPr>
        <w:t>School</w:t>
      </w:r>
      <w:r w:rsidRPr="003374FE">
        <w:rPr>
          <w:rFonts w:ascii="Arial" w:hAnsi="Arial" w:cs="Arial"/>
          <w:lang w:eastAsia="en-GB"/>
        </w:rPr>
        <w:t xml:space="preserve">, you should implement its policies and perform your duties, with integrity, honesty, impartiality and objectivity. </w:t>
      </w:r>
    </w:p>
    <w:p w:rsidR="00AA5CE2" w:rsidRPr="003374FE" w:rsidRDefault="00AA5CE2" w:rsidP="00AA5CE2">
      <w:pPr>
        <w:autoSpaceDE w:val="0"/>
        <w:autoSpaceDN w:val="0"/>
        <w:adjustRightInd w:val="0"/>
        <w:ind w:left="709" w:hanging="567"/>
        <w:jc w:val="both"/>
        <w:rPr>
          <w:rFonts w:ascii="Arial" w:hAnsi="Arial" w:cs="Arial"/>
          <w:lang w:eastAsia="en-GB"/>
        </w:rPr>
      </w:pPr>
    </w:p>
    <w:p w:rsidR="00AA5CE2" w:rsidRPr="003374FE" w:rsidRDefault="00AA5CE2" w:rsidP="00BB6E01">
      <w:pPr>
        <w:autoSpaceDE w:val="0"/>
        <w:autoSpaceDN w:val="0"/>
        <w:adjustRightInd w:val="0"/>
        <w:ind w:left="709" w:hanging="567"/>
        <w:jc w:val="both"/>
        <w:rPr>
          <w:rFonts w:ascii="Arial" w:hAnsi="Arial" w:cs="Arial"/>
          <w:b/>
          <w:bCs/>
          <w:lang w:eastAsia="en-GB"/>
        </w:rPr>
      </w:pPr>
      <w:r w:rsidRPr="003374FE">
        <w:rPr>
          <w:rFonts w:ascii="Arial" w:hAnsi="Arial" w:cs="Arial"/>
          <w:lang w:eastAsia="en-GB"/>
        </w:rPr>
        <w:t xml:space="preserve">1.2 </w:t>
      </w:r>
      <w:r w:rsidRPr="003374FE">
        <w:rPr>
          <w:rFonts w:ascii="Arial" w:hAnsi="Arial" w:cs="Arial"/>
          <w:lang w:eastAsia="en-GB"/>
        </w:rPr>
        <w:tab/>
        <w:t xml:space="preserve">The purpose of the Code is to assist you in carrying out your job by making clear the standards of behaviour the </w:t>
      </w:r>
      <w:r w:rsidR="003711A7">
        <w:rPr>
          <w:rFonts w:ascii="Arial" w:hAnsi="Arial" w:cs="Arial"/>
          <w:lang w:eastAsia="en-GB"/>
        </w:rPr>
        <w:t>School</w:t>
      </w:r>
      <w:r w:rsidRPr="003374FE">
        <w:rPr>
          <w:rFonts w:ascii="Arial" w:hAnsi="Arial" w:cs="Arial"/>
          <w:lang w:eastAsia="en-GB"/>
        </w:rPr>
        <w:t xml:space="preserve"> requires you to meet. It incorporates the existing laws, regulations and conditions of service you should be most aware of in your work for the School. </w:t>
      </w:r>
    </w:p>
    <w:p w:rsidR="00AA5CE2" w:rsidRPr="003374FE" w:rsidRDefault="00AA5CE2" w:rsidP="00AA5CE2">
      <w:pPr>
        <w:autoSpaceDE w:val="0"/>
        <w:autoSpaceDN w:val="0"/>
        <w:adjustRightInd w:val="0"/>
        <w:ind w:left="1080" w:hanging="1081"/>
        <w:jc w:val="both"/>
        <w:outlineLvl w:val="0"/>
        <w:rPr>
          <w:rFonts w:ascii="Arial" w:hAnsi="Arial" w:cs="Arial"/>
          <w:b/>
          <w:bCs/>
          <w:lang w:eastAsia="en-GB"/>
        </w:rPr>
      </w:pPr>
    </w:p>
    <w:p w:rsidR="00AA5CE2" w:rsidRPr="003374FE" w:rsidRDefault="00AA5CE2" w:rsidP="00AA5CE2">
      <w:pPr>
        <w:autoSpaceDE w:val="0"/>
        <w:autoSpaceDN w:val="0"/>
        <w:adjustRightInd w:val="0"/>
        <w:ind w:left="709" w:hanging="710"/>
        <w:jc w:val="both"/>
        <w:outlineLvl w:val="0"/>
        <w:rPr>
          <w:rFonts w:ascii="Arial" w:hAnsi="Arial" w:cs="Arial"/>
          <w:b/>
          <w:bCs/>
          <w:lang w:eastAsia="en-GB"/>
        </w:rPr>
      </w:pPr>
      <w:r w:rsidRPr="003374FE">
        <w:rPr>
          <w:rFonts w:ascii="Arial" w:hAnsi="Arial" w:cs="Arial"/>
          <w:b/>
          <w:bCs/>
          <w:lang w:eastAsia="en-GB"/>
        </w:rPr>
        <w:t xml:space="preserve">2 </w:t>
      </w:r>
      <w:r w:rsidRPr="003374FE">
        <w:rPr>
          <w:rFonts w:ascii="Arial" w:hAnsi="Arial" w:cs="Arial"/>
          <w:b/>
          <w:bCs/>
          <w:lang w:eastAsia="en-GB"/>
        </w:rPr>
        <w:tab/>
        <w:t xml:space="preserve">Scope </w:t>
      </w:r>
    </w:p>
    <w:p w:rsidR="00AA5CE2" w:rsidRPr="003374FE" w:rsidRDefault="00AA5CE2" w:rsidP="00AA5CE2">
      <w:pPr>
        <w:autoSpaceDE w:val="0"/>
        <w:autoSpaceDN w:val="0"/>
        <w:adjustRightInd w:val="0"/>
        <w:ind w:left="709" w:hanging="710"/>
        <w:jc w:val="both"/>
        <w:outlineLvl w:val="0"/>
        <w:rPr>
          <w:rFonts w:ascii="Arial" w:hAnsi="Arial" w:cs="Arial"/>
          <w:lang w:eastAsia="en-GB"/>
        </w:rPr>
      </w:pPr>
    </w:p>
    <w:p w:rsidR="00AA5CE2"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2.1 </w:t>
      </w:r>
      <w:r w:rsidRPr="003374FE">
        <w:rPr>
          <w:rFonts w:ascii="Arial" w:hAnsi="Arial" w:cs="Arial"/>
          <w:lang w:eastAsia="en-GB"/>
        </w:rPr>
        <w:tab/>
        <w:t>The Code applies to all employees of the School</w:t>
      </w:r>
      <w:r w:rsidR="00575050">
        <w:rPr>
          <w:rFonts w:ascii="Arial" w:hAnsi="Arial" w:cs="Arial"/>
          <w:lang w:eastAsia="en-GB"/>
        </w:rPr>
        <w:t xml:space="preserve">. </w:t>
      </w:r>
      <w:r w:rsidRPr="003374FE">
        <w:rPr>
          <w:rFonts w:ascii="Arial" w:hAnsi="Arial" w:cs="Arial"/>
          <w:lang w:eastAsia="en-GB"/>
        </w:rPr>
        <w:t xml:space="preserve">The Code also applies to contractors, agency staff, volunteers and those on student/work experience placements working on behalf of the School. </w:t>
      </w:r>
    </w:p>
    <w:p w:rsidR="00575050" w:rsidRPr="003374FE" w:rsidRDefault="00575050" w:rsidP="00AA5CE2">
      <w:pPr>
        <w:autoSpaceDE w:val="0"/>
        <w:autoSpaceDN w:val="0"/>
        <w:adjustRightInd w:val="0"/>
        <w:ind w:left="709" w:hanging="710"/>
        <w:jc w:val="both"/>
        <w:rPr>
          <w:rFonts w:ascii="Arial" w:hAnsi="Arial" w:cs="Arial"/>
          <w:lang w:eastAsia="en-GB"/>
        </w:rPr>
      </w:pPr>
    </w:p>
    <w:p w:rsidR="005243FC" w:rsidRPr="003374FE" w:rsidRDefault="00AA5CE2" w:rsidP="00BB6E01">
      <w:pPr>
        <w:autoSpaceDE w:val="0"/>
        <w:autoSpaceDN w:val="0"/>
        <w:adjustRightInd w:val="0"/>
        <w:ind w:left="709" w:hanging="710"/>
        <w:jc w:val="both"/>
        <w:rPr>
          <w:rFonts w:ascii="Arial" w:hAnsi="Arial" w:cs="Arial"/>
          <w:b/>
          <w:bCs/>
          <w:lang w:eastAsia="en-GB"/>
        </w:rPr>
      </w:pPr>
      <w:r w:rsidRPr="003374FE">
        <w:rPr>
          <w:rFonts w:ascii="Arial" w:hAnsi="Arial" w:cs="Arial"/>
          <w:lang w:eastAsia="en-GB"/>
        </w:rPr>
        <w:t xml:space="preserve">2.2 </w:t>
      </w:r>
      <w:r w:rsidRPr="003374FE">
        <w:rPr>
          <w:rFonts w:ascii="Arial" w:hAnsi="Arial" w:cs="Arial"/>
          <w:lang w:eastAsia="en-GB"/>
        </w:rPr>
        <w:tab/>
        <w:t xml:space="preserve">You should read the Code in conjunction with professional standards, other school /college policies, requirements and guidance regarding standards of conduct in particular areas of work. This list is not exhaustive and you should familiarise yourself with any relevant guidance which may be provided in relation to your particular area of work. You should address any further queries you have to your line manager, senior leader or Headteacher. </w:t>
      </w:r>
    </w:p>
    <w:p w:rsidR="00AA5CE2" w:rsidRPr="003374FE" w:rsidRDefault="00AA5CE2" w:rsidP="00AA5CE2">
      <w:pPr>
        <w:autoSpaceDE w:val="0"/>
        <w:autoSpaceDN w:val="0"/>
        <w:adjustRightInd w:val="0"/>
        <w:ind w:left="709" w:hanging="709"/>
        <w:jc w:val="both"/>
        <w:outlineLvl w:val="1"/>
        <w:rPr>
          <w:rFonts w:ascii="Arial" w:hAnsi="Arial" w:cs="Arial"/>
          <w:b/>
          <w:bCs/>
          <w:lang w:eastAsia="en-GB"/>
        </w:rPr>
      </w:pPr>
    </w:p>
    <w:p w:rsidR="00AA5CE2" w:rsidRPr="003374FE" w:rsidRDefault="00AA5CE2" w:rsidP="00AA5CE2">
      <w:pPr>
        <w:autoSpaceDE w:val="0"/>
        <w:autoSpaceDN w:val="0"/>
        <w:adjustRightInd w:val="0"/>
        <w:ind w:left="709" w:hanging="709"/>
        <w:jc w:val="both"/>
        <w:outlineLvl w:val="1"/>
        <w:rPr>
          <w:rFonts w:ascii="Arial" w:hAnsi="Arial" w:cs="Arial"/>
          <w:b/>
          <w:bCs/>
          <w:lang w:eastAsia="en-GB"/>
        </w:rPr>
      </w:pPr>
      <w:r w:rsidRPr="003374FE">
        <w:rPr>
          <w:rFonts w:ascii="Arial" w:hAnsi="Arial" w:cs="Arial"/>
          <w:b/>
          <w:bCs/>
          <w:lang w:eastAsia="en-GB"/>
        </w:rPr>
        <w:t xml:space="preserve">3 </w:t>
      </w:r>
      <w:r w:rsidRPr="003374FE">
        <w:rPr>
          <w:rFonts w:ascii="Arial" w:hAnsi="Arial" w:cs="Arial"/>
          <w:b/>
          <w:bCs/>
          <w:lang w:eastAsia="en-GB"/>
        </w:rPr>
        <w:tab/>
        <w:t xml:space="preserve">Accountability </w:t>
      </w:r>
    </w:p>
    <w:p w:rsidR="00AA5CE2" w:rsidRPr="003374FE" w:rsidRDefault="00AA5CE2" w:rsidP="00AA5CE2">
      <w:pPr>
        <w:autoSpaceDE w:val="0"/>
        <w:autoSpaceDN w:val="0"/>
        <w:adjustRightInd w:val="0"/>
        <w:ind w:left="709" w:hanging="709"/>
        <w:jc w:val="both"/>
        <w:outlineLvl w:val="1"/>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3.1 </w:t>
      </w:r>
      <w:r w:rsidRPr="003374FE">
        <w:rPr>
          <w:rFonts w:ascii="Arial" w:hAnsi="Arial" w:cs="Arial"/>
          <w:lang w:eastAsia="en-GB"/>
        </w:rPr>
        <w:tab/>
        <w:t xml:space="preserve">As an employee, you must act in accordance with the principles set out in this Code, recognising the duty of all public sector employees to discharge public functions reasonably and according to the law.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BB6E01">
      <w:pPr>
        <w:autoSpaceDE w:val="0"/>
        <w:autoSpaceDN w:val="0"/>
        <w:adjustRightInd w:val="0"/>
        <w:ind w:left="709" w:hanging="709"/>
        <w:jc w:val="both"/>
        <w:rPr>
          <w:rFonts w:ascii="Arial" w:hAnsi="Arial" w:cs="Arial"/>
          <w:b/>
          <w:bCs/>
          <w:lang w:eastAsia="en-GB"/>
        </w:rPr>
      </w:pPr>
      <w:r w:rsidRPr="003374FE">
        <w:rPr>
          <w:rFonts w:ascii="Arial" w:hAnsi="Arial" w:cs="Arial"/>
          <w:lang w:eastAsia="en-GB"/>
        </w:rPr>
        <w:t xml:space="preserve">3.2 </w:t>
      </w:r>
      <w:r w:rsidRPr="003374FE">
        <w:rPr>
          <w:rFonts w:ascii="Arial" w:hAnsi="Arial" w:cs="Arial"/>
          <w:lang w:eastAsia="en-GB"/>
        </w:rPr>
        <w:tab/>
        <w:t xml:space="preserve">If you fail to comply with the Code’s provisions, this may result in action under the School’s Disciplinary Procedure. </w:t>
      </w:r>
    </w:p>
    <w:p w:rsidR="00AA5CE2" w:rsidRPr="003374FE" w:rsidRDefault="00AA5CE2" w:rsidP="00AA5CE2">
      <w:pPr>
        <w:autoSpaceDE w:val="0"/>
        <w:autoSpaceDN w:val="0"/>
        <w:adjustRightInd w:val="0"/>
        <w:ind w:left="851" w:hanging="852"/>
        <w:jc w:val="both"/>
        <w:rPr>
          <w:rFonts w:ascii="Arial" w:hAnsi="Arial" w:cs="Arial"/>
          <w:b/>
          <w:bCs/>
          <w:lang w:eastAsia="en-GB"/>
        </w:rPr>
      </w:pP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b/>
          <w:bCs/>
          <w:lang w:eastAsia="en-GB"/>
        </w:rPr>
        <w:t xml:space="preserve">4 </w:t>
      </w:r>
      <w:r w:rsidRPr="003374FE">
        <w:rPr>
          <w:rFonts w:ascii="Arial" w:hAnsi="Arial" w:cs="Arial"/>
          <w:b/>
          <w:bCs/>
          <w:lang w:eastAsia="en-GB"/>
        </w:rPr>
        <w:tab/>
        <w:t xml:space="preserve">Maintenance of Standards </w:t>
      </w:r>
    </w:p>
    <w:p w:rsidR="00AA5CE2" w:rsidRPr="003374FE" w:rsidRDefault="00AA5CE2" w:rsidP="00AA5CE2">
      <w:pPr>
        <w:autoSpaceDE w:val="0"/>
        <w:autoSpaceDN w:val="0"/>
        <w:adjustRightInd w:val="0"/>
        <w:ind w:left="993" w:hanging="994"/>
        <w:jc w:val="both"/>
        <w:rPr>
          <w:rFonts w:ascii="Arial" w:hAnsi="Arial" w:cs="Arial"/>
          <w:lang w:eastAsia="en-GB"/>
        </w:rPr>
      </w:pPr>
    </w:p>
    <w:p w:rsidR="00AA5CE2" w:rsidRPr="003374FE" w:rsidRDefault="00AA5CE2" w:rsidP="00AA5CE2">
      <w:pPr>
        <w:autoSpaceDE w:val="0"/>
        <w:autoSpaceDN w:val="0"/>
        <w:adjustRightInd w:val="0"/>
        <w:ind w:left="720" w:hanging="721"/>
        <w:jc w:val="both"/>
        <w:rPr>
          <w:rFonts w:ascii="Arial" w:hAnsi="Arial" w:cs="Arial"/>
          <w:lang w:eastAsia="en-GB"/>
        </w:rPr>
      </w:pPr>
      <w:r w:rsidRPr="003374FE">
        <w:rPr>
          <w:rFonts w:ascii="Arial" w:hAnsi="Arial" w:cs="Arial"/>
          <w:lang w:eastAsia="en-GB"/>
        </w:rPr>
        <w:t xml:space="preserve">4.1 </w:t>
      </w:r>
      <w:r w:rsidRPr="003374FE">
        <w:rPr>
          <w:rFonts w:ascii="Arial" w:hAnsi="Arial" w:cs="Arial"/>
          <w:lang w:eastAsia="en-GB"/>
        </w:rPr>
        <w:tab/>
        <w:t xml:space="preserve">You should inform your line manager/head teacher if you identify any deficiency in the service provided by the School, resulting from breaches of this Code. If you have concerns about raising the deficiency with your line manager, and wish to maintain confidentiality, you can use the School’s /Colleges Confidential Reporting Code. Under this code you should make disclosures about possible malpractice to: </w:t>
      </w:r>
    </w:p>
    <w:p w:rsidR="00AA5CE2" w:rsidRPr="003374FE" w:rsidRDefault="00AA5CE2" w:rsidP="00AA5CE2">
      <w:pPr>
        <w:autoSpaceDE w:val="0"/>
        <w:autoSpaceDN w:val="0"/>
        <w:adjustRightInd w:val="0"/>
        <w:ind w:left="720" w:hanging="721"/>
        <w:jc w:val="both"/>
        <w:rPr>
          <w:rFonts w:ascii="Arial" w:hAnsi="Arial" w:cs="Arial"/>
          <w:lang w:eastAsia="en-GB"/>
        </w:rPr>
      </w:pPr>
    </w:p>
    <w:p w:rsidR="00AA5CE2" w:rsidRPr="003374FE" w:rsidRDefault="00AA5CE2" w:rsidP="00AA5CE2">
      <w:pPr>
        <w:autoSpaceDE w:val="0"/>
        <w:autoSpaceDN w:val="0"/>
        <w:adjustRightInd w:val="0"/>
        <w:ind w:left="1276" w:hanging="556"/>
        <w:jc w:val="both"/>
        <w:rPr>
          <w:rFonts w:ascii="Arial" w:hAnsi="Arial" w:cs="Arial"/>
          <w:lang w:eastAsia="en-GB"/>
        </w:rPr>
      </w:pPr>
      <w:r w:rsidRPr="003374FE">
        <w:rPr>
          <w:rFonts w:ascii="Arial" w:hAnsi="Arial" w:cs="Arial"/>
          <w:lang w:eastAsia="en-GB"/>
        </w:rPr>
        <w:t xml:space="preserve">a)  </w:t>
      </w:r>
      <w:r w:rsidRPr="003374FE">
        <w:rPr>
          <w:rFonts w:ascii="Arial" w:hAnsi="Arial" w:cs="Arial"/>
          <w:lang w:eastAsia="en-GB"/>
        </w:rPr>
        <w:tab/>
        <w:t xml:space="preserve">Your line manager </w:t>
      </w:r>
    </w:p>
    <w:p w:rsidR="00AA5CE2" w:rsidRPr="003374FE" w:rsidRDefault="00AA5CE2" w:rsidP="00AA5CE2">
      <w:pPr>
        <w:autoSpaceDE w:val="0"/>
        <w:autoSpaceDN w:val="0"/>
        <w:adjustRightInd w:val="0"/>
        <w:ind w:left="1276" w:hanging="556"/>
        <w:jc w:val="both"/>
        <w:rPr>
          <w:rFonts w:ascii="Arial" w:hAnsi="Arial" w:cs="Arial"/>
          <w:lang w:eastAsia="en-GB"/>
        </w:rPr>
      </w:pPr>
      <w:r w:rsidRPr="003374FE">
        <w:rPr>
          <w:rFonts w:ascii="Arial" w:hAnsi="Arial" w:cs="Arial"/>
          <w:lang w:eastAsia="en-GB"/>
        </w:rPr>
        <w:t xml:space="preserve">b)  </w:t>
      </w:r>
      <w:r w:rsidRPr="003374FE">
        <w:rPr>
          <w:rFonts w:ascii="Arial" w:hAnsi="Arial" w:cs="Arial"/>
          <w:lang w:eastAsia="en-GB"/>
        </w:rPr>
        <w:tab/>
        <w:t xml:space="preserve">Where (a) is inappropriate, the Headteacher or a senior leader </w:t>
      </w:r>
    </w:p>
    <w:p w:rsidR="00AA5CE2" w:rsidRPr="003374FE" w:rsidRDefault="00AA5CE2" w:rsidP="00AA5CE2">
      <w:pPr>
        <w:autoSpaceDE w:val="0"/>
        <w:autoSpaceDN w:val="0"/>
        <w:adjustRightInd w:val="0"/>
        <w:ind w:left="1276" w:hanging="556"/>
        <w:jc w:val="both"/>
        <w:rPr>
          <w:rFonts w:ascii="Arial" w:hAnsi="Arial" w:cs="Arial"/>
          <w:lang w:eastAsia="en-GB"/>
        </w:rPr>
      </w:pPr>
      <w:r w:rsidRPr="003374FE">
        <w:rPr>
          <w:rFonts w:ascii="Arial" w:hAnsi="Arial" w:cs="Arial"/>
          <w:lang w:eastAsia="en-GB"/>
        </w:rPr>
        <w:t>c)</w:t>
      </w:r>
      <w:r w:rsidRPr="003374FE">
        <w:rPr>
          <w:rFonts w:ascii="Arial" w:hAnsi="Arial" w:cs="Arial"/>
          <w:lang w:eastAsia="en-GB"/>
        </w:rPr>
        <w:tab/>
        <w:t>Where (a) and (b) are inappropriate, you should approach the Chair of Governors</w:t>
      </w:r>
    </w:p>
    <w:p w:rsidR="00AA5CE2" w:rsidRPr="003374FE" w:rsidRDefault="00AA5CE2" w:rsidP="00AA5CE2">
      <w:pPr>
        <w:autoSpaceDE w:val="0"/>
        <w:autoSpaceDN w:val="0"/>
        <w:adjustRightInd w:val="0"/>
        <w:ind w:left="1276" w:hanging="556"/>
        <w:jc w:val="both"/>
        <w:rPr>
          <w:rFonts w:ascii="Arial" w:hAnsi="Arial" w:cs="Arial"/>
          <w:lang w:eastAsia="en-GB"/>
        </w:rPr>
      </w:pPr>
      <w:r w:rsidRPr="003374FE">
        <w:rPr>
          <w:rFonts w:ascii="Arial" w:hAnsi="Arial" w:cs="Arial"/>
          <w:lang w:eastAsia="en-GB"/>
        </w:rPr>
        <w:t xml:space="preserve">d)  </w:t>
      </w:r>
      <w:r w:rsidRPr="003374FE">
        <w:rPr>
          <w:rFonts w:ascii="Arial" w:hAnsi="Arial" w:cs="Arial"/>
          <w:lang w:eastAsia="en-GB"/>
        </w:rPr>
        <w:tab/>
        <w:t>Where the disclosure relates to potential harm/abuse of a child, you should contact the Local Authority Designated Officer (LADO), contact details can be found in the Child Protection procedures and on the County Council website</w:t>
      </w:r>
    </w:p>
    <w:p w:rsidR="00AA5CE2" w:rsidRPr="003374FE" w:rsidRDefault="00AA5CE2" w:rsidP="00AA5CE2">
      <w:pPr>
        <w:autoSpaceDE w:val="0"/>
        <w:autoSpaceDN w:val="0"/>
        <w:adjustRightInd w:val="0"/>
        <w:ind w:left="1276" w:hanging="556"/>
        <w:jc w:val="both"/>
        <w:rPr>
          <w:rFonts w:ascii="Arial" w:hAnsi="Arial" w:cs="Arial"/>
          <w:u w:val="single"/>
          <w:lang w:eastAsia="en-GB"/>
        </w:rPr>
      </w:pPr>
      <w:r w:rsidRPr="003374FE">
        <w:rPr>
          <w:rFonts w:ascii="Arial" w:hAnsi="Arial" w:cs="Arial"/>
          <w:lang w:eastAsia="en-GB"/>
        </w:rPr>
        <w:lastRenderedPageBreak/>
        <w:t xml:space="preserve">e) </w:t>
      </w:r>
      <w:r w:rsidRPr="003374FE">
        <w:rPr>
          <w:rFonts w:ascii="Arial" w:hAnsi="Arial" w:cs="Arial"/>
          <w:lang w:eastAsia="en-GB"/>
        </w:rPr>
        <w:tab/>
        <w:t>If the concern is regarding financial irregularities or fraud then you should report to the Headteacher/Chair of Governors. Where this is not appropriate you should contact the Audit Service at the Local Authority.</w:t>
      </w:r>
      <w:r w:rsidRPr="003374FE">
        <w:rPr>
          <w:rFonts w:ascii="Arial" w:hAnsi="Arial" w:cs="Arial"/>
          <w:u w:val="single"/>
          <w:lang w:eastAsia="en-GB"/>
        </w:rPr>
        <w:t xml:space="preserve"> </w:t>
      </w:r>
    </w:p>
    <w:p w:rsidR="00AA5CE2" w:rsidRPr="003374FE" w:rsidRDefault="00AA5CE2" w:rsidP="00AA5CE2">
      <w:pPr>
        <w:autoSpaceDE w:val="0"/>
        <w:autoSpaceDN w:val="0"/>
        <w:adjustRightInd w:val="0"/>
        <w:ind w:left="993" w:hanging="273"/>
        <w:jc w:val="both"/>
        <w:rPr>
          <w:rFonts w:ascii="Arial" w:hAnsi="Arial" w:cs="Arial"/>
          <w:u w:val="single"/>
          <w:lang w:eastAsia="en-GB"/>
        </w:rPr>
      </w:pPr>
    </w:p>
    <w:p w:rsidR="00AA5CE2" w:rsidRPr="003374FE" w:rsidRDefault="00AA5CE2" w:rsidP="00AA5CE2">
      <w:pPr>
        <w:ind w:left="709" w:hanging="709"/>
        <w:jc w:val="both"/>
        <w:rPr>
          <w:rFonts w:ascii="Arial" w:hAnsi="Arial" w:cs="Arial"/>
          <w:b/>
        </w:rPr>
      </w:pPr>
      <w:r w:rsidRPr="003374FE">
        <w:rPr>
          <w:rFonts w:ascii="Arial" w:hAnsi="Arial" w:cs="Arial"/>
          <w:b/>
        </w:rPr>
        <w:t xml:space="preserve"> </w:t>
      </w:r>
      <w:r w:rsidRPr="003374FE">
        <w:rPr>
          <w:rFonts w:ascii="Arial" w:hAnsi="Arial" w:cs="Arial"/>
        </w:rPr>
        <w:t>4.2</w:t>
      </w:r>
      <w:r w:rsidRPr="003374FE">
        <w:rPr>
          <w:rFonts w:ascii="Arial" w:hAnsi="Arial" w:cs="Arial"/>
          <w:b/>
        </w:rPr>
        <w:t xml:space="preserve">     Honesty and Integrity </w:t>
      </w:r>
    </w:p>
    <w:p w:rsidR="00AA5CE2" w:rsidRPr="003374FE" w:rsidRDefault="00AA5CE2" w:rsidP="00AA5CE2">
      <w:pPr>
        <w:ind w:left="709"/>
        <w:jc w:val="both"/>
        <w:rPr>
          <w:rFonts w:ascii="Arial" w:hAnsi="Arial" w:cs="Arial"/>
          <w:b/>
        </w:rPr>
      </w:pPr>
    </w:p>
    <w:p w:rsidR="00AA5CE2" w:rsidRPr="003374FE" w:rsidRDefault="00AA5CE2" w:rsidP="00AA5CE2">
      <w:pPr>
        <w:ind w:left="709"/>
        <w:jc w:val="both"/>
        <w:rPr>
          <w:rFonts w:ascii="Arial" w:hAnsi="Arial" w:cs="Arial"/>
        </w:rPr>
      </w:pPr>
      <w:r w:rsidRPr="003374FE">
        <w:rPr>
          <w:rFonts w:ascii="Arial" w:hAnsi="Arial" w:cs="Arial"/>
        </w:rPr>
        <w:t xml:space="preserve">You must maintain high standards of honesty and integrity in your work. You should treat all </w:t>
      </w:r>
      <w:r w:rsidR="003711A7">
        <w:rPr>
          <w:rFonts w:ascii="Arial" w:hAnsi="Arial" w:cs="Arial"/>
        </w:rPr>
        <w:t>pupils</w:t>
      </w:r>
      <w:r w:rsidRPr="003374FE">
        <w:rPr>
          <w:rFonts w:ascii="Arial" w:hAnsi="Arial" w:cs="Arial"/>
        </w:rPr>
        <w:t xml:space="preserve">, colleagues, parents/carers and visitors with respect and professional courtesy. You should maintain professional boundaries and avoid   behaviour which may lead any reasonable adult to question your behaviour, motivations or intentions             </w:t>
      </w:r>
    </w:p>
    <w:p w:rsidR="00AA5CE2" w:rsidRPr="003374FE" w:rsidRDefault="00AA5CE2" w:rsidP="00AA5CE2">
      <w:pPr>
        <w:autoSpaceDE w:val="0"/>
        <w:autoSpaceDN w:val="0"/>
        <w:adjustRightInd w:val="0"/>
        <w:ind w:left="993" w:hanging="273"/>
        <w:jc w:val="both"/>
        <w:rPr>
          <w:rFonts w:ascii="Arial" w:hAnsi="Arial" w:cs="Arial"/>
          <w:lang w:eastAsia="en-GB"/>
        </w:rPr>
      </w:pPr>
    </w:p>
    <w:p w:rsidR="00AA5CE2" w:rsidRPr="003374FE" w:rsidRDefault="00AA5CE2" w:rsidP="00AA5CE2">
      <w:pPr>
        <w:autoSpaceDE w:val="0"/>
        <w:autoSpaceDN w:val="0"/>
        <w:adjustRightInd w:val="0"/>
        <w:ind w:left="709" w:hanging="567"/>
        <w:jc w:val="both"/>
        <w:rPr>
          <w:rFonts w:ascii="Arial" w:hAnsi="Arial" w:cs="Arial"/>
          <w:i/>
          <w:lang w:eastAsia="en-GB"/>
        </w:rPr>
      </w:pPr>
      <w:proofErr w:type="gramStart"/>
      <w:r w:rsidRPr="003374FE">
        <w:rPr>
          <w:rFonts w:ascii="Arial" w:hAnsi="Arial" w:cs="Arial"/>
          <w:lang w:eastAsia="en-GB"/>
        </w:rPr>
        <w:t>4.3  In</w:t>
      </w:r>
      <w:proofErr w:type="gramEnd"/>
      <w:r w:rsidRPr="003374FE">
        <w:rPr>
          <w:rFonts w:ascii="Arial" w:hAnsi="Arial" w:cs="Arial"/>
          <w:lang w:eastAsia="en-GB"/>
        </w:rPr>
        <w:t xml:space="preserve"> order to maintain high standards of working practice with and/or around children, you are expected to comply with ‘safe working practice’ guidance</w:t>
      </w:r>
      <w:r w:rsidRPr="003374FE">
        <w:rPr>
          <w:rFonts w:ascii="Arial" w:hAnsi="Arial" w:cs="Arial"/>
          <w:i/>
          <w:lang w:eastAsia="en-GB"/>
        </w:rPr>
        <w:t>.</w:t>
      </w:r>
    </w:p>
    <w:p w:rsidR="00AA5CE2" w:rsidRPr="003374FE" w:rsidRDefault="00AA5CE2" w:rsidP="00AA5CE2">
      <w:pPr>
        <w:autoSpaceDE w:val="0"/>
        <w:autoSpaceDN w:val="0"/>
        <w:adjustRightInd w:val="0"/>
        <w:ind w:left="709" w:hanging="709"/>
        <w:jc w:val="both"/>
        <w:rPr>
          <w:rFonts w:ascii="Arial" w:hAnsi="Arial" w:cs="Arial"/>
          <w:i/>
          <w:lang w:eastAsia="en-GB"/>
        </w:rPr>
      </w:pPr>
    </w:p>
    <w:p w:rsidR="00AA5CE2" w:rsidRPr="003374FE" w:rsidRDefault="00AA5CE2" w:rsidP="00AA5CE2">
      <w:pPr>
        <w:rPr>
          <w:rFonts w:ascii="Arial" w:hAnsi="Arial" w:cs="Arial"/>
          <w:b/>
        </w:rPr>
      </w:pPr>
      <w:r w:rsidRPr="003374FE">
        <w:rPr>
          <w:rFonts w:ascii="Arial" w:hAnsi="Arial" w:cs="Arial"/>
          <w:b/>
        </w:rPr>
        <w:t xml:space="preserve">           Safeguarding Pupils/Students </w:t>
      </w:r>
    </w:p>
    <w:p w:rsidR="00AA5CE2" w:rsidRPr="003374FE" w:rsidRDefault="00AA5CE2" w:rsidP="00AA5CE2">
      <w:pPr>
        <w:rPr>
          <w:rFonts w:ascii="Arial" w:hAnsi="Arial" w:cs="Arial"/>
          <w:b/>
          <w:u w:val="single"/>
        </w:rPr>
      </w:pPr>
    </w:p>
    <w:p w:rsidR="00AA5CE2" w:rsidRPr="003374FE" w:rsidRDefault="00AA5CE2" w:rsidP="00AA5CE2">
      <w:pPr>
        <w:rPr>
          <w:rFonts w:ascii="Arial" w:hAnsi="Arial" w:cs="Arial"/>
        </w:rPr>
      </w:pPr>
      <w:r w:rsidRPr="003374FE">
        <w:rPr>
          <w:rFonts w:ascii="Arial" w:hAnsi="Arial" w:cs="Arial"/>
        </w:rPr>
        <w:t xml:space="preserve">           You have a duty to safeguard </w:t>
      </w:r>
      <w:r w:rsidR="003711A7">
        <w:rPr>
          <w:rFonts w:ascii="Arial" w:hAnsi="Arial" w:cs="Arial"/>
        </w:rPr>
        <w:t>pupils</w:t>
      </w:r>
      <w:r w:rsidRPr="003374FE">
        <w:rPr>
          <w:rFonts w:ascii="Arial" w:hAnsi="Arial" w:cs="Arial"/>
        </w:rPr>
        <w:t xml:space="preserve"> from:</w:t>
      </w:r>
    </w:p>
    <w:p w:rsidR="00AA5CE2" w:rsidRPr="003374FE" w:rsidRDefault="00AA5CE2" w:rsidP="00AA5CE2">
      <w:pPr>
        <w:rPr>
          <w:rFonts w:ascii="Arial" w:hAnsi="Arial" w:cs="Arial"/>
        </w:rPr>
      </w:pPr>
      <w:r w:rsidRPr="003374FE">
        <w:rPr>
          <w:rFonts w:ascii="Arial" w:hAnsi="Arial" w:cs="Arial"/>
        </w:rPr>
        <w:t xml:space="preserve">           Physical abuse</w:t>
      </w:r>
    </w:p>
    <w:p w:rsidR="00AA5CE2" w:rsidRPr="003374FE" w:rsidRDefault="00AA5CE2" w:rsidP="00AA5CE2">
      <w:pPr>
        <w:rPr>
          <w:rFonts w:ascii="Arial" w:hAnsi="Arial" w:cs="Arial"/>
        </w:rPr>
      </w:pPr>
      <w:r w:rsidRPr="003374FE">
        <w:rPr>
          <w:rFonts w:ascii="Arial" w:hAnsi="Arial" w:cs="Arial"/>
        </w:rPr>
        <w:t xml:space="preserve">           Sexual abuse</w:t>
      </w:r>
    </w:p>
    <w:p w:rsidR="00AA5CE2" w:rsidRPr="003374FE" w:rsidRDefault="00AA5CE2" w:rsidP="00AA5CE2">
      <w:pPr>
        <w:rPr>
          <w:rFonts w:ascii="Arial" w:hAnsi="Arial" w:cs="Arial"/>
        </w:rPr>
      </w:pPr>
      <w:r w:rsidRPr="003374FE">
        <w:rPr>
          <w:rFonts w:ascii="Arial" w:hAnsi="Arial" w:cs="Arial"/>
        </w:rPr>
        <w:t xml:space="preserve">           Emotional abuse</w:t>
      </w:r>
    </w:p>
    <w:p w:rsidR="00AA5CE2" w:rsidRPr="003374FE" w:rsidRDefault="00AA5CE2" w:rsidP="00AA5CE2">
      <w:pPr>
        <w:rPr>
          <w:rFonts w:ascii="Arial" w:hAnsi="Arial" w:cs="Arial"/>
        </w:rPr>
      </w:pPr>
      <w:r w:rsidRPr="003374FE">
        <w:rPr>
          <w:rFonts w:ascii="Arial" w:hAnsi="Arial" w:cs="Arial"/>
        </w:rPr>
        <w:t xml:space="preserve">           Neglect</w:t>
      </w:r>
    </w:p>
    <w:p w:rsidR="00AA5CE2" w:rsidRPr="003374FE" w:rsidRDefault="00AA5CE2" w:rsidP="00BB6E01">
      <w:pPr>
        <w:ind w:left="720"/>
        <w:jc w:val="both"/>
      </w:pPr>
      <w:r w:rsidRPr="003374FE">
        <w:rPr>
          <w:rFonts w:ascii="Arial" w:hAnsi="Arial" w:cs="Arial"/>
        </w:rPr>
        <w:t>Specific safeguarding issues as outlined by the DfE guidance, Keeping Children Safe</w:t>
      </w:r>
      <w:r w:rsidR="005243FC" w:rsidRPr="003374FE">
        <w:rPr>
          <w:rFonts w:ascii="Arial" w:hAnsi="Arial" w:cs="Arial"/>
        </w:rPr>
        <w:t xml:space="preserve"> </w:t>
      </w:r>
      <w:r w:rsidR="00575050">
        <w:rPr>
          <w:rFonts w:ascii="Arial" w:hAnsi="Arial" w:cs="Arial"/>
        </w:rPr>
        <w:t xml:space="preserve">in Education, which </w:t>
      </w:r>
      <w:r w:rsidRPr="003374FE">
        <w:rPr>
          <w:rFonts w:ascii="Arial" w:hAnsi="Arial" w:cs="Arial"/>
        </w:rPr>
        <w:t xml:space="preserve">includes responsibilities in relation to Prevent. </w:t>
      </w:r>
    </w:p>
    <w:p w:rsidR="00AA5CE2" w:rsidRPr="003374FE" w:rsidRDefault="00AA5CE2" w:rsidP="00AA5CE2">
      <w:pPr>
        <w:rPr>
          <w:rFonts w:ascii="Arial" w:hAnsi="Arial" w:cs="Arial"/>
        </w:rPr>
      </w:pPr>
    </w:p>
    <w:p w:rsidR="00AA5CE2" w:rsidRPr="003374FE" w:rsidRDefault="00AA5CE2" w:rsidP="005243FC">
      <w:pPr>
        <w:ind w:left="709"/>
        <w:jc w:val="both"/>
        <w:rPr>
          <w:rFonts w:ascii="Arial" w:hAnsi="Arial" w:cs="Arial"/>
        </w:rPr>
      </w:pPr>
      <w:r w:rsidRPr="003374FE">
        <w:rPr>
          <w:rFonts w:ascii="Arial" w:hAnsi="Arial" w:cs="Arial"/>
        </w:rPr>
        <w:t xml:space="preserve">You must take reasonable care of </w:t>
      </w:r>
      <w:r w:rsidR="003711A7">
        <w:rPr>
          <w:rFonts w:ascii="Arial" w:hAnsi="Arial" w:cs="Arial"/>
        </w:rPr>
        <w:t>pupils</w:t>
      </w:r>
      <w:r w:rsidRPr="003374FE">
        <w:rPr>
          <w:rFonts w:ascii="Arial" w:hAnsi="Arial" w:cs="Arial"/>
        </w:rPr>
        <w:t xml:space="preserve"> under their supervision with the aim</w:t>
      </w:r>
      <w:r w:rsidR="005243FC" w:rsidRPr="003374FE">
        <w:rPr>
          <w:rFonts w:ascii="Arial" w:hAnsi="Arial" w:cs="Arial"/>
        </w:rPr>
        <w:t xml:space="preserve"> </w:t>
      </w:r>
      <w:r w:rsidRPr="003374FE">
        <w:rPr>
          <w:rFonts w:ascii="Arial" w:hAnsi="Arial" w:cs="Arial"/>
        </w:rPr>
        <w:t>of ensuring their welfare and safety. Failure to do so may be regarded as neglect.</w:t>
      </w:r>
    </w:p>
    <w:p w:rsidR="005243FC" w:rsidRPr="003374FE" w:rsidRDefault="005243FC" w:rsidP="005243FC">
      <w:pPr>
        <w:ind w:left="709"/>
        <w:jc w:val="both"/>
        <w:rPr>
          <w:rFonts w:ascii="Arial" w:hAnsi="Arial" w:cs="Arial"/>
        </w:rPr>
      </w:pPr>
    </w:p>
    <w:p w:rsidR="00AA5CE2" w:rsidRPr="003374FE" w:rsidRDefault="00AA5CE2" w:rsidP="005243FC">
      <w:pPr>
        <w:ind w:left="672"/>
        <w:jc w:val="both"/>
        <w:rPr>
          <w:rFonts w:ascii="Arial" w:hAnsi="Arial" w:cs="Arial"/>
        </w:rPr>
      </w:pPr>
      <w:r w:rsidRPr="003374FE">
        <w:rPr>
          <w:rFonts w:ascii="Arial" w:hAnsi="Arial" w:cs="Arial"/>
        </w:rPr>
        <w:t xml:space="preserve">You must comply with </w:t>
      </w:r>
      <w:r w:rsidR="003711A7">
        <w:rPr>
          <w:rFonts w:ascii="Arial" w:hAnsi="Arial" w:cs="Arial"/>
        </w:rPr>
        <w:t>school</w:t>
      </w:r>
      <w:r w:rsidRPr="003374FE">
        <w:rPr>
          <w:rFonts w:ascii="Arial" w:hAnsi="Arial" w:cs="Arial"/>
        </w:rPr>
        <w:t xml:space="preserve"> policy that supports the wellbeing</w:t>
      </w:r>
      <w:r w:rsidR="003711A7">
        <w:rPr>
          <w:rFonts w:ascii="Arial" w:hAnsi="Arial" w:cs="Arial"/>
        </w:rPr>
        <w:t xml:space="preserve"> pupils</w:t>
      </w:r>
      <w:r w:rsidRPr="003374FE">
        <w:rPr>
          <w:rFonts w:ascii="Arial" w:hAnsi="Arial" w:cs="Arial"/>
        </w:rPr>
        <w:t xml:space="preserve"> and this includes co-operation and collaboration with external</w:t>
      </w:r>
    </w:p>
    <w:p w:rsidR="00AA5CE2" w:rsidRPr="003374FE" w:rsidRDefault="00AA5CE2" w:rsidP="005243FC">
      <w:pPr>
        <w:jc w:val="both"/>
        <w:rPr>
          <w:rFonts w:ascii="Arial" w:hAnsi="Arial" w:cs="Arial"/>
        </w:rPr>
      </w:pPr>
      <w:r w:rsidRPr="003374FE">
        <w:rPr>
          <w:rFonts w:ascii="Arial" w:hAnsi="Arial" w:cs="Arial"/>
        </w:rPr>
        <w:t xml:space="preserve">          agencies that support the welfare of children/young people.</w:t>
      </w:r>
    </w:p>
    <w:p w:rsidR="00AA5CE2" w:rsidRPr="003374FE" w:rsidRDefault="00AA5CE2" w:rsidP="005243FC">
      <w:pPr>
        <w:ind w:left="709"/>
        <w:jc w:val="both"/>
        <w:rPr>
          <w:rFonts w:ascii="Arial" w:hAnsi="Arial" w:cs="Arial"/>
        </w:rPr>
      </w:pPr>
      <w:r w:rsidRPr="003374FE">
        <w:rPr>
          <w:rFonts w:ascii="Arial" w:hAnsi="Arial" w:cs="Arial"/>
        </w:rPr>
        <w:t xml:space="preserve">           </w:t>
      </w:r>
    </w:p>
    <w:p w:rsidR="00AA5CE2" w:rsidRPr="003374FE" w:rsidRDefault="00AA5CE2" w:rsidP="005243FC">
      <w:pPr>
        <w:ind w:left="709"/>
        <w:jc w:val="both"/>
        <w:rPr>
          <w:rFonts w:ascii="Arial" w:hAnsi="Arial" w:cs="Arial"/>
        </w:rPr>
      </w:pPr>
      <w:r w:rsidRPr="003374FE">
        <w:rPr>
          <w:rFonts w:ascii="Arial" w:hAnsi="Arial" w:cs="Arial"/>
        </w:rPr>
        <w:t xml:space="preserve">There is a duty to safeguard </w:t>
      </w:r>
      <w:r w:rsidR="003711A7">
        <w:rPr>
          <w:rFonts w:ascii="Arial" w:hAnsi="Arial" w:cs="Arial"/>
        </w:rPr>
        <w:t>pupils</w:t>
      </w:r>
      <w:r w:rsidRPr="003374FE">
        <w:rPr>
          <w:rFonts w:ascii="Arial" w:hAnsi="Arial" w:cs="Arial"/>
        </w:rPr>
        <w:t xml:space="preserve"> includes the duty to report any concerns about a pupil/student and to have a working knowledge of the procedures in place for this. You have a professional responsibility to inform an appropriate person if it is believed that a colleague is behaving in a way that compromises the wellbeing and safety of any child/young person or group of children or young people. You should know about and have access to the Confidential Reporting Code and the Whistleblowing Procedure and feel able to use this.</w:t>
      </w:r>
    </w:p>
    <w:p w:rsidR="00AA5CE2" w:rsidRPr="003374FE" w:rsidRDefault="00AA5CE2" w:rsidP="00AA5CE2">
      <w:pPr>
        <w:jc w:val="both"/>
        <w:rPr>
          <w:rFonts w:ascii="Arial" w:hAnsi="Arial" w:cs="Arial"/>
        </w:rPr>
      </w:pPr>
      <w:r w:rsidRPr="003374FE">
        <w:rPr>
          <w:rFonts w:ascii="Arial" w:hAnsi="Arial" w:cs="Arial"/>
        </w:rPr>
        <w:t xml:space="preserve">           </w:t>
      </w:r>
    </w:p>
    <w:p w:rsidR="00AA5CE2" w:rsidRPr="003374FE" w:rsidRDefault="00AA5CE2" w:rsidP="00AA5CE2">
      <w:pPr>
        <w:rPr>
          <w:rFonts w:ascii="Arial" w:hAnsi="Arial" w:cs="Arial"/>
          <w:b/>
        </w:rPr>
      </w:pPr>
      <w:r w:rsidRPr="003374FE">
        <w:rPr>
          <w:rFonts w:ascii="Arial" w:hAnsi="Arial" w:cs="Arial"/>
        </w:rPr>
        <w:t>4.4</w:t>
      </w:r>
      <w:r w:rsidRPr="003374FE">
        <w:rPr>
          <w:rFonts w:ascii="Arial" w:hAnsi="Arial" w:cs="Arial"/>
          <w:b/>
        </w:rPr>
        <w:t xml:space="preserve">    Setting an Example</w:t>
      </w:r>
    </w:p>
    <w:p w:rsidR="00AA5CE2" w:rsidRPr="003374FE" w:rsidRDefault="00AA5CE2" w:rsidP="00AA5CE2">
      <w:pPr>
        <w:rPr>
          <w:rFonts w:ascii="Arial" w:hAnsi="Arial" w:cs="Arial"/>
        </w:rPr>
      </w:pPr>
      <w:r w:rsidRPr="003374FE">
        <w:rPr>
          <w:rFonts w:ascii="Arial" w:hAnsi="Arial" w:cs="Arial"/>
        </w:rPr>
        <w:t xml:space="preserve">          </w:t>
      </w:r>
    </w:p>
    <w:p w:rsidR="00AA5CE2" w:rsidRPr="003374FE" w:rsidRDefault="00575050" w:rsidP="00AA5CE2">
      <w:pPr>
        <w:ind w:left="709"/>
        <w:jc w:val="both"/>
        <w:rPr>
          <w:rFonts w:ascii="Arial" w:hAnsi="Arial" w:cs="Arial"/>
        </w:rPr>
      </w:pPr>
      <w:r>
        <w:rPr>
          <w:rFonts w:ascii="Arial" w:hAnsi="Arial" w:cs="Arial"/>
        </w:rPr>
        <w:t>All staff who work in schools</w:t>
      </w:r>
      <w:r w:rsidR="00AA5CE2" w:rsidRPr="003374FE">
        <w:rPr>
          <w:rFonts w:ascii="Arial" w:hAnsi="Arial" w:cs="Arial"/>
        </w:rPr>
        <w:t xml:space="preserve"> set examples of behaviour and conduct which can be copied by </w:t>
      </w:r>
      <w:r w:rsidR="003711A7">
        <w:rPr>
          <w:rFonts w:ascii="Arial" w:hAnsi="Arial" w:cs="Arial"/>
        </w:rPr>
        <w:t>pupils</w:t>
      </w:r>
      <w:r w:rsidR="00AA5CE2" w:rsidRPr="003374FE">
        <w:rPr>
          <w:rFonts w:ascii="Arial" w:hAnsi="Arial" w:cs="Arial"/>
        </w:rPr>
        <w:t xml:space="preserve">. </w:t>
      </w:r>
    </w:p>
    <w:p w:rsidR="00AA5CE2" w:rsidRPr="003374FE" w:rsidRDefault="00AA5CE2" w:rsidP="00AA5CE2">
      <w:pPr>
        <w:ind w:left="709"/>
        <w:jc w:val="both"/>
        <w:rPr>
          <w:rFonts w:ascii="Arial" w:hAnsi="Arial" w:cs="Arial"/>
        </w:rPr>
      </w:pPr>
    </w:p>
    <w:p w:rsidR="00AA5CE2" w:rsidRPr="003374FE" w:rsidRDefault="00AA5CE2" w:rsidP="00AA5CE2">
      <w:pPr>
        <w:ind w:left="709"/>
        <w:jc w:val="both"/>
        <w:rPr>
          <w:rFonts w:ascii="Arial" w:hAnsi="Arial" w:cs="Arial"/>
        </w:rPr>
      </w:pPr>
      <w:r w:rsidRPr="003374FE">
        <w:rPr>
          <w:rFonts w:ascii="Arial" w:hAnsi="Arial" w:cs="Arial"/>
        </w:rPr>
        <w:t>You must, therefore, demonstrate high standards of conduct in order to encourage our</w:t>
      </w:r>
      <w:r w:rsidR="005243FC" w:rsidRPr="003374FE">
        <w:rPr>
          <w:rFonts w:ascii="Arial" w:hAnsi="Arial" w:cs="Arial"/>
        </w:rPr>
        <w:t xml:space="preserve"> </w:t>
      </w:r>
      <w:r w:rsidRPr="003374FE">
        <w:rPr>
          <w:rFonts w:ascii="Arial" w:hAnsi="Arial" w:cs="Arial"/>
        </w:rPr>
        <w:t xml:space="preserve">pupils/ students to do the same and avoid putting yourself at risk of allegations of abusive or unprofessional conduct. </w:t>
      </w:r>
    </w:p>
    <w:p w:rsidR="00AA5CE2" w:rsidRPr="003374FE" w:rsidRDefault="00AA5CE2" w:rsidP="00AA5CE2">
      <w:pPr>
        <w:ind w:left="709"/>
        <w:jc w:val="both"/>
        <w:rPr>
          <w:rFonts w:ascii="Arial" w:hAnsi="Arial" w:cs="Arial"/>
        </w:rPr>
      </w:pPr>
    </w:p>
    <w:p w:rsidR="00AA5CE2" w:rsidRPr="003374FE" w:rsidRDefault="00AA5CE2" w:rsidP="00AA5CE2">
      <w:pPr>
        <w:ind w:left="709"/>
        <w:jc w:val="both"/>
        <w:rPr>
          <w:rFonts w:ascii="Arial" w:hAnsi="Arial" w:cs="Arial"/>
        </w:rPr>
      </w:pPr>
      <w:r w:rsidRPr="003374FE">
        <w:rPr>
          <w:rFonts w:ascii="Arial" w:hAnsi="Arial" w:cs="Arial"/>
        </w:rPr>
        <w:t>You must follow guidance in line with safer working practices</w:t>
      </w:r>
      <w:r w:rsidR="005243FC" w:rsidRPr="003374FE">
        <w:rPr>
          <w:rFonts w:ascii="Arial" w:hAnsi="Arial" w:cs="Arial"/>
        </w:rPr>
        <w:t>.</w:t>
      </w:r>
    </w:p>
    <w:p w:rsidR="00AA5CE2" w:rsidRPr="003374FE" w:rsidRDefault="00AA5CE2" w:rsidP="00AA5CE2">
      <w:pPr>
        <w:ind w:left="709"/>
        <w:jc w:val="both"/>
        <w:rPr>
          <w:rFonts w:ascii="Arial" w:hAnsi="Arial" w:cs="Arial"/>
        </w:rPr>
      </w:pPr>
      <w:r w:rsidRPr="003374FE">
        <w:rPr>
          <w:rFonts w:ascii="Arial" w:hAnsi="Arial" w:cs="Arial"/>
        </w:rPr>
        <w:t xml:space="preserve">     </w:t>
      </w:r>
    </w:p>
    <w:p w:rsidR="00AA5CE2" w:rsidRPr="003374FE" w:rsidRDefault="00AA5CE2" w:rsidP="00AA5CE2">
      <w:pPr>
        <w:ind w:left="709"/>
        <w:jc w:val="both"/>
        <w:rPr>
          <w:rFonts w:ascii="Arial" w:hAnsi="Arial" w:cs="Arial"/>
        </w:rPr>
      </w:pPr>
      <w:r w:rsidRPr="003374FE">
        <w:rPr>
          <w:rFonts w:ascii="Arial" w:hAnsi="Arial" w:cs="Arial"/>
        </w:rPr>
        <w:t xml:space="preserve">You must not have any electronic communication, other than via the school’s platforms, and/or accept as friends, </w:t>
      </w:r>
      <w:r w:rsidR="003711A7">
        <w:rPr>
          <w:rFonts w:ascii="Arial" w:hAnsi="Arial" w:cs="Arial"/>
        </w:rPr>
        <w:t>pupils</w:t>
      </w:r>
      <w:r w:rsidRPr="003374FE">
        <w:rPr>
          <w:rFonts w:ascii="Arial" w:hAnsi="Arial" w:cs="Arial"/>
        </w:rPr>
        <w:t xml:space="preserve"> under the age of 18 including ex pupils, this includes the use of personal mobiles, and or social networking sites or media.</w:t>
      </w:r>
    </w:p>
    <w:p w:rsidR="00AA5CE2" w:rsidRPr="003374FE" w:rsidRDefault="00AA5CE2" w:rsidP="00AA5CE2">
      <w:pPr>
        <w:ind w:left="709"/>
        <w:jc w:val="both"/>
        <w:rPr>
          <w:b/>
        </w:rPr>
      </w:pPr>
    </w:p>
    <w:p w:rsidR="00AA5CE2" w:rsidRPr="003374FE" w:rsidRDefault="00AA5CE2" w:rsidP="00AA5CE2">
      <w:pPr>
        <w:autoSpaceDE w:val="0"/>
        <w:autoSpaceDN w:val="0"/>
        <w:adjustRightInd w:val="0"/>
        <w:ind w:left="709"/>
        <w:jc w:val="both"/>
        <w:rPr>
          <w:rFonts w:ascii="Arial" w:hAnsi="Arial" w:cs="Arial"/>
          <w:lang w:eastAsia="en-GB"/>
        </w:rPr>
      </w:pPr>
      <w:r w:rsidRPr="003374FE">
        <w:rPr>
          <w:rFonts w:ascii="Arial" w:hAnsi="Arial" w:cs="Arial"/>
          <w:lang w:eastAsia="en-GB"/>
        </w:rPr>
        <w:lastRenderedPageBreak/>
        <w:t>Expectations in relation to staff use of electronic communication, including the interne</w:t>
      </w:r>
      <w:r w:rsidR="00575050">
        <w:rPr>
          <w:rFonts w:ascii="Arial" w:hAnsi="Arial" w:cs="Arial"/>
          <w:lang w:eastAsia="en-GB"/>
        </w:rPr>
        <w:t>t, are detailed in the school’s</w:t>
      </w:r>
      <w:r w:rsidRPr="003374FE">
        <w:rPr>
          <w:rFonts w:ascii="Arial" w:hAnsi="Arial" w:cs="Arial"/>
          <w:lang w:eastAsia="en-GB"/>
        </w:rPr>
        <w:t xml:space="preserve"> policy, listed in Appendix 1. Attention is particularly drawn to section 6, of that policy, which covers the use of social media. You have a responsibility to familiarise yourself with the policy and adhere to the requirements entailed.</w:t>
      </w:r>
    </w:p>
    <w:p w:rsidR="00AA5CE2" w:rsidRPr="003374FE" w:rsidRDefault="00AA5CE2" w:rsidP="00575050">
      <w:pPr>
        <w:autoSpaceDE w:val="0"/>
        <w:autoSpaceDN w:val="0"/>
        <w:adjustRightInd w:val="0"/>
        <w:ind w:left="709"/>
        <w:jc w:val="both"/>
        <w:rPr>
          <w:rFonts w:ascii="Arial" w:hAnsi="Arial" w:cs="Arial"/>
          <w:lang w:eastAsia="en-GB"/>
        </w:rPr>
      </w:pPr>
      <w:r w:rsidRPr="003374FE">
        <w:rPr>
          <w:rFonts w:ascii="Arial" w:hAnsi="Arial" w:cs="Arial"/>
          <w:lang w:eastAsia="en-GB"/>
        </w:rPr>
        <w:t xml:space="preserve">          </w:t>
      </w:r>
    </w:p>
    <w:p w:rsidR="00AA5CE2" w:rsidRPr="003374FE" w:rsidRDefault="00AA5CE2" w:rsidP="00AA5CE2">
      <w:pPr>
        <w:rPr>
          <w:rFonts w:ascii="Arial" w:hAnsi="Arial" w:cs="Arial"/>
          <w:b/>
          <w:lang w:eastAsia="en-GB"/>
        </w:rPr>
      </w:pPr>
      <w:r w:rsidRPr="003374FE">
        <w:rPr>
          <w:rFonts w:ascii="Arial" w:hAnsi="Arial" w:cs="Arial"/>
          <w:i/>
          <w:lang w:eastAsia="en-GB"/>
        </w:rPr>
        <w:t xml:space="preserve">    </w:t>
      </w:r>
      <w:r w:rsidRPr="003374FE">
        <w:rPr>
          <w:rFonts w:ascii="Arial" w:hAnsi="Arial" w:cs="Arial"/>
          <w:lang w:eastAsia="en-GB"/>
        </w:rPr>
        <w:t>4.5</w:t>
      </w:r>
      <w:r w:rsidRPr="003374FE">
        <w:rPr>
          <w:rFonts w:ascii="Arial" w:hAnsi="Arial" w:cs="Arial"/>
          <w:i/>
          <w:lang w:eastAsia="en-GB"/>
        </w:rPr>
        <w:t xml:space="preserve">   </w:t>
      </w:r>
      <w:r w:rsidRPr="003374FE">
        <w:rPr>
          <w:rFonts w:ascii="Arial" w:hAnsi="Arial" w:cs="Arial"/>
          <w:b/>
          <w:lang w:eastAsia="en-GB"/>
        </w:rPr>
        <w:t>Dress and Appearance</w:t>
      </w:r>
    </w:p>
    <w:p w:rsidR="00AA5CE2" w:rsidRPr="003374FE" w:rsidRDefault="00AA5CE2" w:rsidP="00AA5CE2">
      <w:pPr>
        <w:rPr>
          <w:rFonts w:ascii="Arial" w:hAnsi="Arial" w:cs="Arial"/>
          <w:i/>
          <w:lang w:eastAsia="en-GB"/>
        </w:rPr>
      </w:pPr>
      <w:r w:rsidRPr="003374FE">
        <w:rPr>
          <w:rFonts w:ascii="Arial" w:hAnsi="Arial" w:cs="Arial"/>
          <w:b/>
          <w:lang w:eastAsia="en-GB"/>
        </w:rPr>
        <w:t xml:space="preserve">       </w:t>
      </w:r>
      <w:r w:rsidRPr="003374FE">
        <w:rPr>
          <w:rFonts w:ascii="Arial" w:hAnsi="Arial" w:cs="Arial"/>
          <w:i/>
          <w:lang w:eastAsia="en-GB"/>
        </w:rPr>
        <w:t xml:space="preserve">   </w:t>
      </w:r>
    </w:p>
    <w:p w:rsidR="00AA5CE2" w:rsidRPr="003374FE" w:rsidRDefault="00AA5CE2" w:rsidP="00BB6E01">
      <w:pPr>
        <w:ind w:left="709"/>
        <w:jc w:val="both"/>
        <w:rPr>
          <w:rFonts w:ascii="Arial" w:hAnsi="Arial" w:cs="Arial"/>
        </w:rPr>
      </w:pPr>
      <w:r w:rsidRPr="003374FE">
        <w:rPr>
          <w:rFonts w:ascii="Arial" w:hAnsi="Arial" w:cs="Arial"/>
          <w:lang w:eastAsia="en-GB"/>
        </w:rPr>
        <w:t xml:space="preserve">Your appearance, dress and behaviour </w:t>
      </w:r>
      <w:proofErr w:type="gramStart"/>
      <w:r w:rsidRPr="003374FE">
        <w:rPr>
          <w:rFonts w:ascii="Arial" w:hAnsi="Arial" w:cs="Arial"/>
          <w:lang w:eastAsia="en-GB"/>
        </w:rPr>
        <w:t>is</w:t>
      </w:r>
      <w:proofErr w:type="gramEnd"/>
      <w:r w:rsidRPr="003374FE">
        <w:rPr>
          <w:rFonts w:ascii="Arial" w:hAnsi="Arial" w:cs="Arial"/>
          <w:lang w:eastAsia="en-GB"/>
        </w:rPr>
        <w:t xml:space="preserve"> expected to promote appropriate boundaries </w:t>
      </w:r>
      <w:r w:rsidRPr="003374FE">
        <w:rPr>
          <w:rFonts w:ascii="Arial" w:hAnsi="Arial" w:cs="Arial"/>
          <w:lang w:eastAsia="en-GB"/>
        </w:rPr>
        <w:tab/>
        <w:t xml:space="preserve">and working relationships between the pupils and the staff/volunteer body, as role </w:t>
      </w:r>
      <w:r w:rsidR="005243FC" w:rsidRPr="003374FE">
        <w:rPr>
          <w:rFonts w:ascii="Arial" w:hAnsi="Arial" w:cs="Arial"/>
          <w:lang w:eastAsia="en-GB"/>
        </w:rPr>
        <w:t>m</w:t>
      </w:r>
      <w:r w:rsidRPr="003374FE">
        <w:rPr>
          <w:rFonts w:ascii="Arial" w:hAnsi="Arial" w:cs="Arial"/>
          <w:lang w:eastAsia="en-GB"/>
        </w:rPr>
        <w:t>odels and responsible adults in a position of trust.</w:t>
      </w:r>
      <w:r w:rsidRPr="003374FE">
        <w:t xml:space="preserve"> </w:t>
      </w:r>
      <w:r w:rsidRPr="003374FE">
        <w:rPr>
          <w:rFonts w:ascii="Arial" w:hAnsi="Arial" w:cs="Arial"/>
        </w:rPr>
        <w:t>You should dress in ways that are appropr</w:t>
      </w:r>
      <w:r w:rsidR="005A67D9" w:rsidRPr="003374FE">
        <w:rPr>
          <w:rFonts w:ascii="Arial" w:hAnsi="Arial" w:cs="Arial"/>
        </w:rPr>
        <w:t xml:space="preserve">iate and relevant to your role. </w:t>
      </w:r>
      <w:r w:rsidRPr="003374FE">
        <w:rPr>
          <w:rFonts w:ascii="Arial" w:hAnsi="Arial" w:cs="Arial"/>
        </w:rPr>
        <w:t xml:space="preserve">You should dress in ways that are not likely to cause offense, embarrassment, distract or give rise to misunderstanding.          </w:t>
      </w:r>
    </w:p>
    <w:p w:rsidR="00AA5CE2" w:rsidRPr="003374FE" w:rsidRDefault="00AA5CE2" w:rsidP="00AA5CE2">
      <w:pPr>
        <w:autoSpaceDE w:val="0"/>
        <w:autoSpaceDN w:val="0"/>
        <w:adjustRightInd w:val="0"/>
        <w:jc w:val="both"/>
        <w:rPr>
          <w:rFonts w:ascii="Arial" w:hAnsi="Arial" w:cs="Arial"/>
          <w:i/>
          <w:lang w:eastAsia="en-GB"/>
        </w:rPr>
      </w:pPr>
    </w:p>
    <w:p w:rsidR="00AA5CE2" w:rsidRPr="003374FE" w:rsidRDefault="00AA5CE2" w:rsidP="00AA5CE2">
      <w:pPr>
        <w:rPr>
          <w:rFonts w:ascii="Arial" w:hAnsi="Arial" w:cs="Arial"/>
          <w:b/>
        </w:rPr>
      </w:pPr>
      <w:r w:rsidRPr="003374FE">
        <w:rPr>
          <w:rFonts w:ascii="Arial" w:hAnsi="Arial" w:cs="Arial"/>
          <w:i/>
          <w:lang w:eastAsia="en-GB"/>
        </w:rPr>
        <w:t xml:space="preserve">    </w:t>
      </w:r>
      <w:proofErr w:type="gramStart"/>
      <w:r w:rsidRPr="003374FE">
        <w:rPr>
          <w:rFonts w:ascii="Arial" w:hAnsi="Arial" w:cs="Arial"/>
          <w:lang w:eastAsia="en-GB"/>
        </w:rPr>
        <w:t>4.6</w:t>
      </w:r>
      <w:r w:rsidRPr="003374FE">
        <w:rPr>
          <w:rFonts w:ascii="Arial" w:hAnsi="Arial" w:cs="Arial"/>
          <w:i/>
          <w:lang w:eastAsia="en-GB"/>
        </w:rPr>
        <w:t xml:space="preserve">  </w:t>
      </w:r>
      <w:r w:rsidRPr="003374FE">
        <w:rPr>
          <w:rFonts w:ascii="Arial" w:hAnsi="Arial" w:cs="Arial"/>
          <w:b/>
        </w:rPr>
        <w:t>Conduct</w:t>
      </w:r>
      <w:proofErr w:type="gramEnd"/>
      <w:r w:rsidRPr="003374FE">
        <w:rPr>
          <w:rFonts w:ascii="Arial" w:hAnsi="Arial" w:cs="Arial"/>
          <w:b/>
        </w:rPr>
        <w:t xml:space="preserve"> Outside Work</w:t>
      </w:r>
    </w:p>
    <w:p w:rsidR="00AA5CE2" w:rsidRPr="003374FE" w:rsidRDefault="00AA5CE2" w:rsidP="00AA5CE2">
      <w:pPr>
        <w:rPr>
          <w:rFonts w:ascii="Arial" w:hAnsi="Arial" w:cs="Arial"/>
        </w:rPr>
      </w:pPr>
      <w:r w:rsidRPr="003374FE">
        <w:rPr>
          <w:rFonts w:ascii="Arial" w:hAnsi="Arial" w:cs="Arial"/>
        </w:rPr>
        <w:t xml:space="preserve">                     </w:t>
      </w:r>
    </w:p>
    <w:p w:rsidR="00AA5CE2" w:rsidRPr="003374FE" w:rsidRDefault="00AA5CE2" w:rsidP="00AA5CE2">
      <w:pPr>
        <w:ind w:left="709"/>
        <w:jc w:val="both"/>
        <w:rPr>
          <w:rFonts w:ascii="Arial" w:hAnsi="Arial" w:cs="Arial"/>
        </w:rPr>
      </w:pPr>
      <w:r w:rsidRPr="003374FE">
        <w:rPr>
          <w:rFonts w:ascii="Arial" w:hAnsi="Arial" w:cs="Arial"/>
        </w:rPr>
        <w:t>You must not behave in a manner which any reasonable adult would question your suitability to work with children or young people.</w:t>
      </w:r>
    </w:p>
    <w:p w:rsidR="00BB6E01" w:rsidRDefault="00BB6E01" w:rsidP="00AA5CE2">
      <w:pPr>
        <w:ind w:left="709"/>
        <w:jc w:val="both"/>
        <w:rPr>
          <w:rFonts w:ascii="Arial" w:hAnsi="Arial" w:cs="Arial"/>
        </w:rPr>
      </w:pPr>
    </w:p>
    <w:p w:rsidR="00AA5CE2" w:rsidRPr="003374FE" w:rsidRDefault="00AA5CE2" w:rsidP="00BB6E01">
      <w:pPr>
        <w:ind w:left="709"/>
        <w:jc w:val="both"/>
        <w:rPr>
          <w:rFonts w:ascii="Arial" w:hAnsi="Arial" w:cs="Arial"/>
          <w:lang w:eastAsia="en-GB"/>
        </w:rPr>
      </w:pPr>
      <w:r w:rsidRPr="003374FE">
        <w:rPr>
          <w:rFonts w:ascii="Arial" w:hAnsi="Arial" w:cs="Arial"/>
        </w:rPr>
        <w:t xml:space="preserve">You must not engage in conduct outside work which could easily damage your own reputation and that of the </w:t>
      </w:r>
      <w:r w:rsidR="003711A7">
        <w:rPr>
          <w:rFonts w:ascii="Arial" w:hAnsi="Arial" w:cs="Arial"/>
        </w:rPr>
        <w:t>school</w:t>
      </w:r>
      <w:r w:rsidRPr="003374FE">
        <w:rPr>
          <w:rFonts w:ascii="Arial" w:hAnsi="Arial" w:cs="Arial"/>
        </w:rPr>
        <w:t xml:space="preserve"> and this is especially important in and around our immediate local community</w:t>
      </w:r>
      <w:r w:rsidR="00BB6E01">
        <w:rPr>
          <w:rFonts w:ascii="Arial" w:hAnsi="Arial" w:cs="Arial"/>
        </w:rPr>
        <w:t>.</w:t>
      </w:r>
    </w:p>
    <w:p w:rsidR="00AA5CE2" w:rsidRPr="003374FE" w:rsidRDefault="00AA5CE2" w:rsidP="00AA5CE2">
      <w:pPr>
        <w:autoSpaceDE w:val="0"/>
        <w:autoSpaceDN w:val="0"/>
        <w:adjustRightInd w:val="0"/>
        <w:jc w:val="both"/>
        <w:rPr>
          <w:rFonts w:ascii="Arial" w:hAnsi="Arial" w:cs="Arial"/>
          <w:b/>
          <w:bCs/>
          <w:lang w:eastAsia="en-GB"/>
        </w:rPr>
      </w:pPr>
    </w:p>
    <w:p w:rsidR="00AA5CE2" w:rsidRPr="003374FE" w:rsidRDefault="00AA5CE2" w:rsidP="00AA5CE2">
      <w:pPr>
        <w:autoSpaceDE w:val="0"/>
        <w:autoSpaceDN w:val="0"/>
        <w:adjustRightInd w:val="0"/>
        <w:ind w:left="709" w:hanging="710"/>
        <w:jc w:val="both"/>
        <w:rPr>
          <w:rFonts w:ascii="Arial" w:hAnsi="Arial" w:cs="Arial"/>
          <w:b/>
          <w:bCs/>
          <w:lang w:eastAsia="en-GB"/>
        </w:rPr>
      </w:pPr>
      <w:r w:rsidRPr="003374FE">
        <w:rPr>
          <w:rFonts w:ascii="Arial" w:hAnsi="Arial" w:cs="Arial"/>
          <w:b/>
          <w:bCs/>
          <w:lang w:eastAsia="en-GB"/>
        </w:rPr>
        <w:t xml:space="preserve">5 </w:t>
      </w:r>
      <w:r w:rsidRPr="003374FE">
        <w:rPr>
          <w:rFonts w:ascii="Arial" w:hAnsi="Arial" w:cs="Arial"/>
          <w:b/>
          <w:bCs/>
          <w:lang w:eastAsia="en-GB"/>
        </w:rPr>
        <w:tab/>
        <w:t xml:space="preserve">Disclosure of Information </w:t>
      </w:r>
    </w:p>
    <w:p w:rsidR="00AA5CE2" w:rsidRPr="003374FE" w:rsidRDefault="00AA5CE2" w:rsidP="00AA5CE2">
      <w:pPr>
        <w:autoSpaceDE w:val="0"/>
        <w:autoSpaceDN w:val="0"/>
        <w:adjustRightInd w:val="0"/>
        <w:ind w:left="709" w:hanging="710"/>
        <w:jc w:val="both"/>
        <w:rPr>
          <w:rFonts w:ascii="Arial" w:hAnsi="Arial" w:cs="Arial"/>
          <w:lang w:eastAsia="en-GB"/>
        </w:rPr>
      </w:pP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5.1 </w:t>
      </w:r>
      <w:r w:rsidRPr="003374FE">
        <w:rPr>
          <w:rFonts w:ascii="Arial" w:hAnsi="Arial" w:cs="Arial"/>
          <w:lang w:eastAsia="en-GB"/>
        </w:rPr>
        <w:tab/>
        <w:t xml:space="preserve">The School is committed to open government and to rights of public scrutiny and participation. Legislation, including the Freedom of Information Act 2000 and the </w:t>
      </w:r>
      <w:r w:rsidR="00575050">
        <w:rPr>
          <w:rFonts w:ascii="Arial" w:hAnsi="Arial" w:cs="Arial"/>
          <w:lang w:eastAsia="en-GB"/>
        </w:rPr>
        <w:t xml:space="preserve">General </w:t>
      </w:r>
      <w:r w:rsidRPr="003374FE">
        <w:rPr>
          <w:rFonts w:ascii="Arial" w:hAnsi="Arial" w:cs="Arial"/>
          <w:lang w:eastAsia="en-GB"/>
        </w:rPr>
        <w:t xml:space="preserve">Data Protection </w:t>
      </w:r>
      <w:r w:rsidR="00575050">
        <w:rPr>
          <w:rFonts w:ascii="Arial" w:hAnsi="Arial" w:cs="Arial"/>
          <w:lang w:eastAsia="en-GB"/>
        </w:rPr>
        <w:t>Regulation (GDPR)</w:t>
      </w:r>
      <w:r w:rsidRPr="003374FE">
        <w:rPr>
          <w:rFonts w:ascii="Arial" w:hAnsi="Arial" w:cs="Arial"/>
          <w:lang w:eastAsia="en-GB"/>
        </w:rPr>
        <w:t>, require</w:t>
      </w:r>
      <w:r w:rsidR="00575050">
        <w:rPr>
          <w:rFonts w:ascii="Arial" w:hAnsi="Arial" w:cs="Arial"/>
          <w:lang w:eastAsia="en-GB"/>
        </w:rPr>
        <w:t>s</w:t>
      </w:r>
      <w:r w:rsidRPr="003374FE">
        <w:rPr>
          <w:rFonts w:ascii="Arial" w:hAnsi="Arial" w:cs="Arial"/>
          <w:lang w:eastAsia="en-GB"/>
        </w:rPr>
        <w:t xml:space="preserve"> that certain types of information must be made available to the public and other recognised third parties and to employees. Advice and guidance on the requirements of the Freedom of Information and </w:t>
      </w:r>
      <w:r w:rsidR="00575050">
        <w:rPr>
          <w:rFonts w:ascii="Arial" w:hAnsi="Arial" w:cs="Arial"/>
          <w:lang w:eastAsia="en-GB"/>
        </w:rPr>
        <w:t>GDPR</w:t>
      </w:r>
      <w:r w:rsidRPr="003374FE">
        <w:rPr>
          <w:rFonts w:ascii="Arial" w:hAnsi="Arial" w:cs="Arial"/>
          <w:lang w:eastAsia="en-GB"/>
        </w:rPr>
        <w:t xml:space="preserve"> is available from the Legal Services’ Division at County Hall and requests may be made through the Headteacher.</w:t>
      </w:r>
    </w:p>
    <w:p w:rsidR="00AA5CE2" w:rsidRPr="003374FE" w:rsidRDefault="00AA5CE2" w:rsidP="00AA5CE2">
      <w:pPr>
        <w:autoSpaceDE w:val="0"/>
        <w:autoSpaceDN w:val="0"/>
        <w:adjustRightInd w:val="0"/>
        <w:ind w:left="709" w:hanging="710"/>
        <w:jc w:val="both"/>
        <w:rPr>
          <w:rFonts w:ascii="Arial" w:hAnsi="Arial" w:cs="Arial"/>
          <w:lang w:eastAsia="en-GB"/>
        </w:rPr>
      </w:pP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5.2 </w:t>
      </w:r>
      <w:r w:rsidRPr="003374FE">
        <w:rPr>
          <w:rFonts w:ascii="Arial" w:hAnsi="Arial" w:cs="Arial"/>
          <w:lang w:eastAsia="en-GB"/>
        </w:rPr>
        <w:tab/>
        <w:t xml:space="preserve">You have a responsibility to safeguard the security and confidentiality of personal information you hold and you should ensure that only the appropriate amount of information required is provided to those who have a clearly established and legitimate need to use it. Advice and guidance on existing statutory or common law obligations regarding confidentiality is also available to the school from the Legal Services’ Division at County Hall. </w:t>
      </w:r>
    </w:p>
    <w:p w:rsidR="00AA5CE2" w:rsidRPr="003374FE" w:rsidRDefault="00AA5CE2" w:rsidP="00AA5CE2">
      <w:pPr>
        <w:autoSpaceDE w:val="0"/>
        <w:autoSpaceDN w:val="0"/>
        <w:adjustRightInd w:val="0"/>
        <w:ind w:left="709" w:hanging="710"/>
        <w:jc w:val="both"/>
        <w:rPr>
          <w:rFonts w:ascii="Arial" w:hAnsi="Arial" w:cs="Arial"/>
          <w:lang w:eastAsia="en-GB"/>
        </w:rPr>
      </w:pPr>
    </w:p>
    <w:p w:rsidR="00AA5CE2" w:rsidRPr="003374FE" w:rsidRDefault="00AA5CE2" w:rsidP="00BB6E01">
      <w:pPr>
        <w:autoSpaceDE w:val="0"/>
        <w:autoSpaceDN w:val="0"/>
        <w:adjustRightInd w:val="0"/>
        <w:ind w:left="709" w:hanging="710"/>
        <w:jc w:val="both"/>
        <w:rPr>
          <w:rFonts w:ascii="Arial" w:hAnsi="Arial" w:cs="Arial"/>
          <w:b/>
          <w:bCs/>
          <w:lang w:eastAsia="en-GB"/>
        </w:rPr>
      </w:pPr>
      <w:r w:rsidRPr="003374FE">
        <w:rPr>
          <w:rFonts w:ascii="Arial" w:hAnsi="Arial" w:cs="Arial"/>
          <w:lang w:eastAsia="en-GB"/>
        </w:rPr>
        <w:t xml:space="preserve">5.3 </w:t>
      </w:r>
      <w:r w:rsidRPr="003374FE">
        <w:rPr>
          <w:rFonts w:ascii="Arial" w:hAnsi="Arial" w:cs="Arial"/>
          <w:lang w:eastAsia="en-GB"/>
        </w:rPr>
        <w:tab/>
        <w:t xml:space="preserve">You should not use any information obtained in the course of your employment for personal gain or benefit, nor should you pass it on to others who might use it in such a way. </w:t>
      </w:r>
    </w:p>
    <w:p w:rsidR="00AA5CE2" w:rsidRPr="003374FE" w:rsidRDefault="00AA5CE2" w:rsidP="00AA5CE2">
      <w:pPr>
        <w:autoSpaceDE w:val="0"/>
        <w:autoSpaceDN w:val="0"/>
        <w:adjustRightInd w:val="0"/>
        <w:ind w:left="993" w:hanging="994"/>
        <w:jc w:val="both"/>
        <w:rPr>
          <w:rFonts w:ascii="Arial" w:hAnsi="Arial" w:cs="Arial"/>
          <w:b/>
          <w:bCs/>
          <w:lang w:eastAsia="en-GB"/>
        </w:rPr>
      </w:pPr>
    </w:p>
    <w:p w:rsidR="00AA5CE2" w:rsidRPr="003374FE" w:rsidRDefault="00AA5CE2" w:rsidP="00AA5CE2">
      <w:pPr>
        <w:autoSpaceDE w:val="0"/>
        <w:autoSpaceDN w:val="0"/>
        <w:adjustRightInd w:val="0"/>
        <w:ind w:left="709" w:hanging="709"/>
        <w:jc w:val="both"/>
        <w:rPr>
          <w:rFonts w:ascii="Arial" w:hAnsi="Arial" w:cs="Arial"/>
          <w:b/>
          <w:bCs/>
          <w:lang w:eastAsia="en-GB"/>
        </w:rPr>
      </w:pPr>
      <w:r w:rsidRPr="003374FE">
        <w:rPr>
          <w:rFonts w:ascii="Arial" w:hAnsi="Arial" w:cs="Arial"/>
          <w:b/>
          <w:bCs/>
          <w:lang w:eastAsia="en-GB"/>
        </w:rPr>
        <w:t xml:space="preserve">6 </w:t>
      </w:r>
      <w:r w:rsidRPr="003374FE">
        <w:rPr>
          <w:rFonts w:ascii="Arial" w:hAnsi="Arial" w:cs="Arial"/>
          <w:b/>
          <w:bCs/>
          <w:lang w:eastAsia="en-GB"/>
        </w:rPr>
        <w:tab/>
        <w:t>Relationships</w:t>
      </w: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b/>
          <w:bCs/>
          <w:lang w:eastAsia="en-GB"/>
        </w:rPr>
        <w:t xml:space="preserve"> </w:t>
      </w:r>
    </w:p>
    <w:p w:rsidR="00AA5CE2" w:rsidRPr="003374FE" w:rsidRDefault="00AA5CE2" w:rsidP="00AA5CE2">
      <w:pPr>
        <w:autoSpaceDE w:val="0"/>
        <w:autoSpaceDN w:val="0"/>
        <w:adjustRightInd w:val="0"/>
        <w:ind w:left="709" w:hanging="709"/>
        <w:jc w:val="both"/>
        <w:rPr>
          <w:rFonts w:ascii="Arial" w:hAnsi="Arial" w:cs="Arial"/>
          <w:b/>
          <w:bCs/>
          <w:i/>
          <w:iCs/>
          <w:lang w:eastAsia="en-GB"/>
        </w:rPr>
      </w:pPr>
      <w:r w:rsidRPr="003374FE">
        <w:rPr>
          <w:rFonts w:ascii="Arial" w:hAnsi="Arial" w:cs="Arial"/>
          <w:bCs/>
          <w:lang w:eastAsia="en-GB"/>
        </w:rPr>
        <w:t>6.1</w:t>
      </w:r>
      <w:r w:rsidRPr="003374FE">
        <w:rPr>
          <w:rFonts w:ascii="Arial" w:hAnsi="Arial" w:cs="Arial"/>
          <w:b/>
          <w:bCs/>
          <w:lang w:eastAsia="en-GB"/>
        </w:rPr>
        <w:tab/>
      </w:r>
      <w:r w:rsidRPr="003374FE">
        <w:rPr>
          <w:rFonts w:ascii="Arial" w:hAnsi="Arial" w:cs="Arial"/>
          <w:b/>
          <w:bCs/>
          <w:iCs/>
          <w:lang w:eastAsia="en-GB"/>
        </w:rPr>
        <w:t>The Local Community, School Users and Other Employees</w:t>
      </w:r>
      <w:r w:rsidRPr="003374FE">
        <w:rPr>
          <w:rFonts w:ascii="Arial" w:hAnsi="Arial" w:cs="Arial"/>
          <w:b/>
          <w:bCs/>
          <w:i/>
          <w:iCs/>
          <w:lang w:eastAsia="en-GB"/>
        </w:rPr>
        <w:t xml:space="preserve">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6.1.1 </w:t>
      </w:r>
      <w:r w:rsidRPr="003374FE">
        <w:rPr>
          <w:rFonts w:ascii="Arial" w:hAnsi="Arial" w:cs="Arial"/>
          <w:lang w:eastAsia="en-GB"/>
        </w:rPr>
        <w:tab/>
        <w:t xml:space="preserve">You should always remember your responsibilities to the community you serve and ensure courteous, efficient and impartial service delivery to all users, groups and individuals within that community. These responsibilities apply equally to your conduct with fellow employees, contractors, agency staff, volunteers and those on student/work experience placements. </w:t>
      </w: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6.2     You are expected to work as part of a whole school team.</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6.3   </w:t>
      </w:r>
      <w:r w:rsidR="005243FC" w:rsidRPr="003374FE">
        <w:rPr>
          <w:rFonts w:ascii="Arial" w:hAnsi="Arial" w:cs="Arial"/>
          <w:lang w:eastAsia="en-GB"/>
        </w:rPr>
        <w:t xml:space="preserve">  </w:t>
      </w:r>
      <w:r w:rsidRPr="003374FE">
        <w:rPr>
          <w:rFonts w:ascii="Arial" w:hAnsi="Arial" w:cs="Arial"/>
          <w:lang w:eastAsia="en-GB"/>
        </w:rPr>
        <w:t>You should take positive steps to understand the roles of other colleagues in the children’s workforce. You are expected to cooperate with other professional colleagues who have a role in enabling children/young people to thrive and succeed.</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lastRenderedPageBreak/>
        <w:t>6.4     You should follow the school’s ethos and approach in any communication with parents and carers.</w:t>
      </w:r>
    </w:p>
    <w:p w:rsidR="00AA5CE2" w:rsidRPr="003374FE" w:rsidRDefault="00AA5CE2" w:rsidP="00AA5CE2">
      <w:pPr>
        <w:autoSpaceDE w:val="0"/>
        <w:autoSpaceDN w:val="0"/>
        <w:adjustRightInd w:val="0"/>
        <w:ind w:left="993" w:hanging="994"/>
        <w:jc w:val="both"/>
        <w:rPr>
          <w:rFonts w:ascii="Arial" w:hAnsi="Arial" w:cs="Arial"/>
          <w:lang w:eastAsia="en-GB"/>
        </w:rPr>
      </w:pPr>
    </w:p>
    <w:p w:rsidR="00AA5CE2" w:rsidRPr="003374FE" w:rsidRDefault="00AA5CE2" w:rsidP="00AA5CE2">
      <w:pPr>
        <w:autoSpaceDE w:val="0"/>
        <w:autoSpaceDN w:val="0"/>
        <w:adjustRightInd w:val="0"/>
        <w:ind w:left="709" w:hanging="710"/>
        <w:jc w:val="both"/>
        <w:rPr>
          <w:rFonts w:ascii="Arial" w:hAnsi="Arial" w:cs="Arial"/>
          <w:b/>
          <w:bCs/>
          <w:iCs/>
          <w:lang w:eastAsia="en-GB"/>
        </w:rPr>
      </w:pPr>
      <w:r w:rsidRPr="003374FE">
        <w:rPr>
          <w:rFonts w:ascii="Arial" w:hAnsi="Arial" w:cs="Arial"/>
          <w:b/>
          <w:bCs/>
          <w:lang w:eastAsia="en-GB"/>
        </w:rPr>
        <w:t xml:space="preserve">6.2 </w:t>
      </w:r>
      <w:r w:rsidRPr="003374FE">
        <w:rPr>
          <w:rFonts w:ascii="Arial" w:hAnsi="Arial" w:cs="Arial"/>
          <w:b/>
          <w:bCs/>
          <w:lang w:eastAsia="en-GB"/>
        </w:rPr>
        <w:tab/>
      </w:r>
      <w:r w:rsidRPr="003374FE">
        <w:rPr>
          <w:rFonts w:ascii="Arial" w:hAnsi="Arial" w:cs="Arial"/>
          <w:b/>
          <w:bCs/>
          <w:iCs/>
          <w:lang w:eastAsia="en-GB"/>
        </w:rPr>
        <w:t>Contractors</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b/>
          <w:bCs/>
          <w:i/>
          <w:iCs/>
          <w:lang w:eastAsia="en-GB"/>
        </w:rPr>
        <w:t xml:space="preserve"> </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6.2.1 </w:t>
      </w:r>
      <w:r w:rsidRPr="003374FE">
        <w:rPr>
          <w:rFonts w:ascii="Arial" w:hAnsi="Arial" w:cs="Arial"/>
          <w:lang w:eastAsia="en-GB"/>
        </w:rPr>
        <w:tab/>
        <w:t xml:space="preserve">If you engage in the provision of work under contract, or supervise contractors or have any other official relationship with contractors or have previously had or currently have a relationship in a private or domestic capacity with contractors, you should formally declare that relationship to your Headteacher/Chair of Governor. </w:t>
      </w:r>
    </w:p>
    <w:p w:rsidR="00AA5CE2" w:rsidRPr="003374FE" w:rsidRDefault="00AA5CE2" w:rsidP="00AA5CE2">
      <w:pPr>
        <w:autoSpaceDE w:val="0"/>
        <w:autoSpaceDN w:val="0"/>
        <w:adjustRightInd w:val="0"/>
        <w:ind w:left="709" w:hanging="710"/>
        <w:jc w:val="both"/>
        <w:rPr>
          <w:rFonts w:ascii="Arial" w:hAnsi="Arial" w:cs="Arial"/>
          <w:lang w:eastAsia="en-GB"/>
        </w:rPr>
      </w:pP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6.2.2 </w:t>
      </w:r>
      <w:r w:rsidRPr="003374FE">
        <w:rPr>
          <w:rFonts w:ascii="Arial" w:hAnsi="Arial" w:cs="Arial"/>
          <w:lang w:eastAsia="en-GB"/>
        </w:rPr>
        <w:tab/>
        <w:t xml:space="preserve">Orders and contracts must always be awarded on merit, in accordance with Financial Regulations and Standing Orders in Relation to Contracts, and no special favour should be shown to businesses run by, for example, friends, partners or relatives in the tendering process.  No part of the local community should be discriminated against. </w:t>
      </w:r>
    </w:p>
    <w:p w:rsidR="00AA5CE2" w:rsidRPr="003374FE" w:rsidRDefault="00AA5CE2" w:rsidP="00AA5CE2">
      <w:pPr>
        <w:autoSpaceDE w:val="0"/>
        <w:autoSpaceDN w:val="0"/>
        <w:adjustRightInd w:val="0"/>
        <w:ind w:left="993" w:hanging="994"/>
        <w:jc w:val="both"/>
        <w:rPr>
          <w:rFonts w:ascii="Arial" w:hAnsi="Arial" w:cs="Arial"/>
          <w:lang w:eastAsia="en-GB"/>
        </w:rPr>
      </w:pPr>
    </w:p>
    <w:p w:rsidR="00AA5CE2" w:rsidRPr="003374FE" w:rsidRDefault="00AA5CE2" w:rsidP="00AA5CE2">
      <w:pPr>
        <w:autoSpaceDE w:val="0"/>
        <w:autoSpaceDN w:val="0"/>
        <w:adjustRightInd w:val="0"/>
        <w:ind w:left="709" w:hanging="710"/>
        <w:jc w:val="both"/>
        <w:outlineLvl w:val="3"/>
        <w:rPr>
          <w:rFonts w:ascii="Arial" w:hAnsi="Arial" w:cs="Arial"/>
          <w:b/>
          <w:bCs/>
          <w:lang w:eastAsia="en-GB"/>
        </w:rPr>
      </w:pPr>
      <w:r w:rsidRPr="003374FE">
        <w:rPr>
          <w:rFonts w:ascii="Arial" w:hAnsi="Arial" w:cs="Arial"/>
          <w:lang w:eastAsia="en-GB"/>
        </w:rPr>
        <w:t xml:space="preserve">6.2.3 </w:t>
      </w:r>
      <w:r w:rsidRPr="003374FE">
        <w:rPr>
          <w:rFonts w:ascii="Arial" w:hAnsi="Arial" w:cs="Arial"/>
          <w:lang w:eastAsia="en-GB"/>
        </w:rPr>
        <w:tab/>
        <w:t xml:space="preserve">As a private citizen, you should be aware of possible conflicts of interest when you buy goods or use the services of firms who have dealings with the School and you should follow official procedures relating to the disclosure of any such transactions. </w:t>
      </w:r>
    </w:p>
    <w:p w:rsidR="00AA5CE2" w:rsidRPr="003374FE" w:rsidRDefault="00AA5CE2" w:rsidP="00AA5CE2">
      <w:pPr>
        <w:autoSpaceDE w:val="0"/>
        <w:autoSpaceDN w:val="0"/>
        <w:adjustRightInd w:val="0"/>
        <w:ind w:left="709" w:hanging="710"/>
        <w:jc w:val="both"/>
        <w:outlineLvl w:val="3"/>
        <w:rPr>
          <w:rFonts w:ascii="Arial" w:hAnsi="Arial" w:cs="Arial"/>
          <w:b/>
          <w:bCs/>
          <w:lang w:eastAsia="en-GB"/>
        </w:rPr>
      </w:pPr>
    </w:p>
    <w:p w:rsidR="00AA5CE2" w:rsidRPr="003374FE" w:rsidRDefault="00AA5CE2" w:rsidP="00AA5CE2">
      <w:pPr>
        <w:autoSpaceDE w:val="0"/>
        <w:autoSpaceDN w:val="0"/>
        <w:adjustRightInd w:val="0"/>
        <w:ind w:left="709" w:hanging="709"/>
        <w:jc w:val="both"/>
        <w:outlineLvl w:val="3"/>
        <w:rPr>
          <w:rFonts w:ascii="Arial" w:hAnsi="Arial" w:cs="Arial"/>
          <w:lang w:eastAsia="en-GB"/>
        </w:rPr>
      </w:pPr>
      <w:r w:rsidRPr="003374FE">
        <w:rPr>
          <w:rFonts w:ascii="Arial" w:hAnsi="Arial" w:cs="Arial"/>
          <w:b/>
          <w:bCs/>
          <w:lang w:eastAsia="en-GB"/>
        </w:rPr>
        <w:t>7</w:t>
      </w:r>
      <w:r w:rsidRPr="003374FE">
        <w:rPr>
          <w:rFonts w:ascii="Arial" w:hAnsi="Arial" w:cs="Arial"/>
          <w:b/>
          <w:bCs/>
          <w:lang w:eastAsia="en-GB"/>
        </w:rPr>
        <w:tab/>
        <w:t xml:space="preserve">Equalities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b/>
          <w:bCs/>
          <w:lang w:eastAsia="en-GB"/>
        </w:rPr>
      </w:pPr>
      <w:r w:rsidRPr="003374FE">
        <w:rPr>
          <w:rFonts w:ascii="Arial" w:hAnsi="Arial" w:cs="Arial"/>
          <w:lang w:eastAsia="en-GB"/>
        </w:rPr>
        <w:t xml:space="preserve">7.1 </w:t>
      </w:r>
      <w:r w:rsidRPr="003374FE">
        <w:rPr>
          <w:rFonts w:ascii="Arial" w:hAnsi="Arial" w:cs="Arial"/>
          <w:lang w:eastAsia="en-GB"/>
        </w:rPr>
        <w:tab/>
        <w:t>You must comply with the School’s Equalities Policy and legal requirements relating to equality issues. The School is committed to promoting equality of opportunity, preventing unlawful discrimination in all of its activities and to valuing diversity.</w:t>
      </w:r>
    </w:p>
    <w:p w:rsidR="00AA5CE2" w:rsidRPr="003374FE" w:rsidRDefault="00AA5CE2" w:rsidP="00AA5CE2">
      <w:pPr>
        <w:autoSpaceDE w:val="0"/>
        <w:autoSpaceDN w:val="0"/>
        <w:adjustRightInd w:val="0"/>
        <w:ind w:left="709" w:hanging="709"/>
        <w:jc w:val="both"/>
        <w:rPr>
          <w:rFonts w:ascii="Arial" w:hAnsi="Arial" w:cs="Arial"/>
          <w:b/>
          <w:bCs/>
          <w:lang w:eastAsia="en-GB"/>
        </w:rPr>
      </w:pPr>
    </w:p>
    <w:p w:rsidR="00AA5CE2" w:rsidRPr="003374FE" w:rsidRDefault="00AA5CE2" w:rsidP="00AA5CE2">
      <w:pPr>
        <w:autoSpaceDE w:val="0"/>
        <w:autoSpaceDN w:val="0"/>
        <w:adjustRightInd w:val="0"/>
        <w:ind w:left="709" w:hanging="709"/>
        <w:jc w:val="both"/>
        <w:rPr>
          <w:rFonts w:ascii="Arial" w:hAnsi="Arial" w:cs="Arial"/>
          <w:b/>
          <w:bCs/>
          <w:lang w:eastAsia="en-GB"/>
        </w:rPr>
      </w:pPr>
      <w:r w:rsidRPr="003374FE">
        <w:rPr>
          <w:rFonts w:ascii="Arial" w:hAnsi="Arial" w:cs="Arial"/>
          <w:b/>
          <w:bCs/>
          <w:lang w:eastAsia="en-GB"/>
        </w:rPr>
        <w:t>8</w:t>
      </w:r>
      <w:r w:rsidRPr="003374FE">
        <w:rPr>
          <w:rFonts w:ascii="Arial" w:hAnsi="Arial" w:cs="Arial"/>
          <w:b/>
          <w:bCs/>
          <w:lang w:eastAsia="en-GB"/>
        </w:rPr>
        <w:tab/>
        <w:t xml:space="preserve">Appointment and other Employment Matters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8.1 </w:t>
      </w:r>
      <w:r w:rsidRPr="003374FE">
        <w:rPr>
          <w:rFonts w:ascii="Arial" w:hAnsi="Arial" w:cs="Arial"/>
          <w:lang w:eastAsia="en-GB"/>
        </w:rPr>
        <w:tab/>
        <w:t xml:space="preserve">If you are involved in the appointment of employees, you should be aware that it is unlawful for you to make an appointment based on anything other than the ability of the candidate to undertake the duties of the post. To avoid any possible accusation of bias, you should not be involved in an appointment where you are related to an applicant or have/have had a close association with the applicant.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8.2 </w:t>
      </w:r>
      <w:r w:rsidRPr="003374FE">
        <w:rPr>
          <w:rFonts w:ascii="Arial" w:hAnsi="Arial" w:cs="Arial"/>
          <w:lang w:eastAsia="en-GB"/>
        </w:rPr>
        <w:tab/>
        <w:t>You should not be involved in decisions relating to discipline, promotion or pay and conditions adjustments for another employee who is a relative or with whom you have/have had a close association.</w:t>
      </w: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 </w:t>
      </w:r>
    </w:p>
    <w:p w:rsidR="00BB6E01" w:rsidRPr="003374FE" w:rsidRDefault="00AA5CE2" w:rsidP="00BB6E01">
      <w:pPr>
        <w:autoSpaceDE w:val="0"/>
        <w:autoSpaceDN w:val="0"/>
        <w:adjustRightInd w:val="0"/>
        <w:ind w:left="709" w:hanging="709"/>
        <w:jc w:val="both"/>
        <w:rPr>
          <w:rFonts w:ascii="Arial" w:hAnsi="Arial" w:cs="Arial"/>
          <w:b/>
          <w:bCs/>
          <w:lang w:eastAsia="en-GB"/>
        </w:rPr>
      </w:pPr>
      <w:r w:rsidRPr="003374FE">
        <w:rPr>
          <w:rFonts w:ascii="Arial" w:hAnsi="Arial" w:cs="Arial"/>
          <w:lang w:eastAsia="en-GB"/>
        </w:rPr>
        <w:t xml:space="preserve">8.3    </w:t>
      </w:r>
      <w:r w:rsidR="005243FC" w:rsidRPr="003374FE">
        <w:rPr>
          <w:rFonts w:ascii="Arial" w:hAnsi="Arial" w:cs="Arial"/>
          <w:lang w:eastAsia="en-GB"/>
        </w:rPr>
        <w:t xml:space="preserve">  </w:t>
      </w:r>
      <w:r w:rsidRPr="003374FE">
        <w:rPr>
          <w:rFonts w:ascii="Arial" w:hAnsi="Arial" w:cs="Arial"/>
          <w:lang w:eastAsia="en-GB"/>
        </w:rPr>
        <w:t>Where you have been provided with a “benefit in kind” or other untaxed income, whether this has been funded from the school’s delegated budget, private school fund or parental contributions this must be formally recoded within the school for notification to the County Council. Where you are uncertain about whether you need to declare a “benefit in kind” or untaxed income you should discuss this with your Headteacher, who should consult with the County Council’s Shared Service Centre.</w:t>
      </w:r>
    </w:p>
    <w:p w:rsidR="00AA5CE2" w:rsidRPr="003374FE" w:rsidRDefault="00AA5CE2" w:rsidP="00AA5CE2">
      <w:pPr>
        <w:autoSpaceDE w:val="0"/>
        <w:autoSpaceDN w:val="0"/>
        <w:adjustRightInd w:val="0"/>
        <w:ind w:left="993" w:hanging="994"/>
        <w:jc w:val="both"/>
        <w:rPr>
          <w:rFonts w:ascii="Arial" w:hAnsi="Arial" w:cs="Arial"/>
          <w:b/>
          <w:bCs/>
          <w:lang w:eastAsia="en-GB"/>
        </w:rPr>
      </w:pPr>
    </w:p>
    <w:p w:rsidR="00AA5CE2" w:rsidRPr="003374FE" w:rsidRDefault="00AA5CE2" w:rsidP="00AA5CE2">
      <w:pPr>
        <w:numPr>
          <w:ilvl w:val="0"/>
          <w:numId w:val="7"/>
        </w:numPr>
        <w:autoSpaceDE w:val="0"/>
        <w:autoSpaceDN w:val="0"/>
        <w:adjustRightInd w:val="0"/>
        <w:jc w:val="both"/>
        <w:rPr>
          <w:rFonts w:ascii="Arial" w:hAnsi="Arial" w:cs="Arial"/>
          <w:b/>
          <w:bCs/>
          <w:lang w:eastAsia="en-GB"/>
        </w:rPr>
      </w:pPr>
      <w:r w:rsidRPr="003374FE">
        <w:rPr>
          <w:rFonts w:ascii="Arial" w:hAnsi="Arial" w:cs="Arial"/>
          <w:b/>
          <w:bCs/>
          <w:lang w:eastAsia="en-GB"/>
        </w:rPr>
        <w:tab/>
        <w:t xml:space="preserve">Taking Other Employment </w:t>
      </w:r>
    </w:p>
    <w:p w:rsidR="00AA5CE2" w:rsidRPr="003374FE" w:rsidRDefault="00AA5CE2" w:rsidP="00AA5CE2">
      <w:pPr>
        <w:numPr>
          <w:ilvl w:val="1"/>
          <w:numId w:val="7"/>
        </w:numPr>
        <w:autoSpaceDE w:val="0"/>
        <w:autoSpaceDN w:val="0"/>
        <w:adjustRightInd w:val="0"/>
        <w:jc w:val="both"/>
        <w:rPr>
          <w:rFonts w:ascii="Arial" w:hAnsi="Arial" w:cs="Arial"/>
          <w:lang w:eastAsia="en-GB"/>
        </w:rPr>
      </w:pPr>
      <w:r w:rsidRPr="003374FE">
        <w:rPr>
          <w:rFonts w:ascii="Arial" w:hAnsi="Arial" w:cs="Arial"/>
          <w:lang w:eastAsia="en-GB"/>
        </w:rPr>
        <w:t xml:space="preserve">You should not undertake additional employment (paid or unpaid), or allow your name to be put forward for consideration for such work, if your proposed additional work either will or has the potential to: </w:t>
      </w:r>
    </w:p>
    <w:p w:rsidR="00AA5CE2" w:rsidRPr="003374FE" w:rsidRDefault="00AA5CE2" w:rsidP="00AA5CE2">
      <w:pPr>
        <w:numPr>
          <w:ilvl w:val="0"/>
          <w:numId w:val="2"/>
        </w:numPr>
        <w:autoSpaceDE w:val="0"/>
        <w:autoSpaceDN w:val="0"/>
        <w:adjustRightInd w:val="0"/>
        <w:ind w:left="709"/>
        <w:jc w:val="both"/>
        <w:rPr>
          <w:rFonts w:ascii="Arial" w:hAnsi="Arial" w:cs="Arial"/>
          <w:lang w:eastAsia="en-GB"/>
        </w:rPr>
      </w:pPr>
      <w:r w:rsidRPr="003374FE">
        <w:rPr>
          <w:rFonts w:ascii="Arial" w:hAnsi="Arial" w:cs="Arial"/>
          <w:lang w:eastAsia="en-GB"/>
        </w:rPr>
        <w:t xml:space="preserve">Create a conflict of interest </w:t>
      </w:r>
    </w:p>
    <w:p w:rsidR="00AA5CE2" w:rsidRPr="003374FE" w:rsidRDefault="00AA5CE2" w:rsidP="00AA5CE2">
      <w:pPr>
        <w:numPr>
          <w:ilvl w:val="0"/>
          <w:numId w:val="2"/>
        </w:numPr>
        <w:autoSpaceDE w:val="0"/>
        <w:autoSpaceDN w:val="0"/>
        <w:adjustRightInd w:val="0"/>
        <w:ind w:left="709"/>
        <w:jc w:val="both"/>
        <w:rPr>
          <w:rFonts w:ascii="Arial" w:hAnsi="Arial" w:cs="Arial"/>
          <w:lang w:eastAsia="en-GB"/>
        </w:rPr>
      </w:pPr>
      <w:r w:rsidRPr="003374FE">
        <w:rPr>
          <w:rFonts w:ascii="Arial" w:hAnsi="Arial" w:cs="Arial"/>
          <w:lang w:eastAsia="en-GB"/>
        </w:rPr>
        <w:t>Overlap with official duties</w:t>
      </w:r>
    </w:p>
    <w:p w:rsidR="00AA5CE2" w:rsidRPr="003374FE" w:rsidRDefault="00AA5CE2" w:rsidP="00AA5CE2">
      <w:pPr>
        <w:numPr>
          <w:ilvl w:val="0"/>
          <w:numId w:val="2"/>
        </w:numPr>
        <w:autoSpaceDE w:val="0"/>
        <w:autoSpaceDN w:val="0"/>
        <w:adjustRightInd w:val="0"/>
        <w:ind w:left="709"/>
        <w:jc w:val="both"/>
        <w:rPr>
          <w:rFonts w:ascii="Arial" w:hAnsi="Arial" w:cs="Arial"/>
          <w:lang w:eastAsia="en-GB"/>
        </w:rPr>
      </w:pPr>
      <w:r w:rsidRPr="003374FE">
        <w:rPr>
          <w:rFonts w:ascii="Arial" w:hAnsi="Arial" w:cs="Arial"/>
          <w:lang w:eastAsia="en-GB"/>
        </w:rPr>
        <w:t xml:space="preserve">Make use of material to which you have access by virtue of your position </w:t>
      </w:r>
    </w:p>
    <w:p w:rsidR="00AA5CE2" w:rsidRPr="003374FE" w:rsidRDefault="00AA5CE2" w:rsidP="00AA5CE2">
      <w:pPr>
        <w:numPr>
          <w:ilvl w:val="0"/>
          <w:numId w:val="2"/>
        </w:numPr>
        <w:autoSpaceDE w:val="0"/>
        <w:autoSpaceDN w:val="0"/>
        <w:adjustRightInd w:val="0"/>
        <w:ind w:left="709"/>
        <w:jc w:val="both"/>
        <w:rPr>
          <w:rFonts w:ascii="Arial" w:hAnsi="Arial" w:cs="Arial"/>
          <w:lang w:eastAsia="en-GB"/>
        </w:rPr>
      </w:pPr>
      <w:r w:rsidRPr="003374FE">
        <w:rPr>
          <w:rFonts w:ascii="Arial" w:hAnsi="Arial" w:cs="Arial"/>
          <w:lang w:eastAsia="en-GB"/>
        </w:rPr>
        <w:t>Weaken public confidence in the School</w:t>
      </w:r>
    </w:p>
    <w:p w:rsidR="00AA5CE2" w:rsidRPr="003374FE" w:rsidRDefault="00AA5CE2" w:rsidP="00AA5CE2">
      <w:pPr>
        <w:autoSpaceDE w:val="0"/>
        <w:autoSpaceDN w:val="0"/>
        <w:adjustRightInd w:val="0"/>
        <w:ind w:left="1080"/>
        <w:jc w:val="both"/>
        <w:rPr>
          <w:rFonts w:ascii="Arial" w:hAnsi="Arial" w:cs="Arial"/>
          <w:lang w:eastAsia="en-GB"/>
        </w:rPr>
      </w:pPr>
    </w:p>
    <w:p w:rsidR="00AA5CE2" w:rsidRPr="003374FE" w:rsidRDefault="00AA5CE2" w:rsidP="00AA5CE2">
      <w:pPr>
        <w:autoSpaceDE w:val="0"/>
        <w:autoSpaceDN w:val="0"/>
        <w:adjustRightInd w:val="0"/>
        <w:ind w:left="709"/>
        <w:jc w:val="both"/>
        <w:rPr>
          <w:rFonts w:ascii="Arial" w:hAnsi="Arial" w:cs="Arial"/>
          <w:lang w:eastAsia="en-GB"/>
        </w:rPr>
      </w:pPr>
      <w:r w:rsidRPr="003374FE">
        <w:rPr>
          <w:rFonts w:ascii="Arial" w:hAnsi="Arial" w:cs="Arial"/>
          <w:lang w:eastAsia="en-GB"/>
        </w:rPr>
        <w:lastRenderedPageBreak/>
        <w:t>You should, in any case, inform your Headteacher of an</w:t>
      </w:r>
      <w:r w:rsidR="005A67D9" w:rsidRPr="003374FE">
        <w:rPr>
          <w:rFonts w:ascii="Arial" w:hAnsi="Arial" w:cs="Arial"/>
          <w:lang w:eastAsia="en-GB"/>
        </w:rPr>
        <w:t>y proposed secondary employment</w:t>
      </w:r>
      <w:r w:rsidRPr="003374FE">
        <w:rPr>
          <w:rFonts w:ascii="Arial" w:hAnsi="Arial" w:cs="Arial"/>
          <w:lang w:eastAsia="en-GB"/>
        </w:rPr>
        <w:t xml:space="preserve"> </w:t>
      </w:r>
      <w:r w:rsidR="005A67D9" w:rsidRPr="003374FE">
        <w:rPr>
          <w:rFonts w:ascii="Arial" w:hAnsi="Arial" w:cs="Arial"/>
          <w:lang w:eastAsia="en-GB"/>
        </w:rPr>
        <w:t>if you consider that any of the bullet points above apply. In general, there is no reason why someone should not be able to work simultaneously in two or more schools. This would not in itsel</w:t>
      </w:r>
      <w:r w:rsidR="0031114B">
        <w:rPr>
          <w:rFonts w:ascii="Arial" w:hAnsi="Arial" w:cs="Arial"/>
          <w:lang w:eastAsia="en-GB"/>
        </w:rPr>
        <w:t>f create a conflict of interest</w:t>
      </w:r>
      <w:r w:rsidR="005A67D9" w:rsidRPr="003374FE">
        <w:rPr>
          <w:rFonts w:ascii="Arial" w:hAnsi="Arial" w:cs="Arial"/>
          <w:lang w:eastAsia="en-GB"/>
        </w:rPr>
        <w:t xml:space="preserve"> and, therefore, the permission of your current employer is not required in order for you to seek additional employment, provided that none of the specific issues set out in the bullet points above </w:t>
      </w:r>
      <w:r w:rsidR="007E4245" w:rsidRPr="003374FE">
        <w:rPr>
          <w:rFonts w:ascii="Arial" w:hAnsi="Arial" w:cs="Arial"/>
          <w:lang w:eastAsia="en-GB"/>
        </w:rPr>
        <w:t xml:space="preserve">would </w:t>
      </w:r>
      <w:r w:rsidR="005A67D9" w:rsidRPr="003374FE">
        <w:rPr>
          <w:rFonts w:ascii="Arial" w:hAnsi="Arial" w:cs="Arial"/>
          <w:lang w:eastAsia="en-GB"/>
        </w:rPr>
        <w:t>apply.</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AA5CE2">
      <w:pPr>
        <w:ind w:left="709" w:hanging="709"/>
        <w:jc w:val="both"/>
        <w:rPr>
          <w:rFonts w:ascii="Arial" w:hAnsi="Arial" w:cs="Arial"/>
          <w:lang w:eastAsia="en-GB"/>
        </w:rPr>
      </w:pPr>
      <w:r w:rsidRPr="003374FE">
        <w:rPr>
          <w:rFonts w:ascii="Arial" w:hAnsi="Arial" w:cs="Arial"/>
          <w:lang w:eastAsia="en-GB"/>
        </w:rPr>
        <w:t>9.2</w:t>
      </w:r>
      <w:r w:rsidRPr="003374FE">
        <w:rPr>
          <w:rFonts w:ascii="Arial" w:hAnsi="Arial" w:cs="Arial"/>
          <w:b/>
          <w:lang w:eastAsia="en-GB"/>
        </w:rPr>
        <w:tab/>
        <w:t>For supply staff only</w:t>
      </w:r>
      <w:r w:rsidRPr="003374FE">
        <w:rPr>
          <w:rFonts w:ascii="Arial" w:hAnsi="Arial" w:cs="Arial"/>
          <w:lang w:eastAsia="en-GB"/>
        </w:rPr>
        <w:t xml:space="preserve">.  </w:t>
      </w:r>
    </w:p>
    <w:p w:rsidR="00AA5CE2" w:rsidRPr="003374FE" w:rsidRDefault="00AA5CE2" w:rsidP="00AA5CE2">
      <w:pPr>
        <w:ind w:left="709" w:hanging="11"/>
        <w:jc w:val="both"/>
        <w:rPr>
          <w:rFonts w:ascii="Arial" w:hAnsi="Arial" w:cs="Arial"/>
          <w:lang w:eastAsia="en-GB"/>
        </w:rPr>
      </w:pPr>
      <w:r w:rsidRPr="003374FE">
        <w:rPr>
          <w:rFonts w:ascii="Arial" w:hAnsi="Arial" w:cs="Arial"/>
          <w:lang w:eastAsia="en-GB"/>
        </w:rPr>
        <w:t>If you have or are seeking additional employment either paid or unpaid in other establishments, or allow yourself to be considered for such work, the work in question should not;</w:t>
      </w:r>
    </w:p>
    <w:p w:rsidR="00AA5CE2" w:rsidRPr="003374FE" w:rsidRDefault="00AA5CE2" w:rsidP="00AA5CE2">
      <w:pPr>
        <w:jc w:val="both"/>
        <w:rPr>
          <w:rFonts w:ascii="Arial" w:hAnsi="Arial" w:cs="Arial"/>
          <w:lang w:eastAsia="en-GB"/>
        </w:rPr>
      </w:pPr>
      <w:r w:rsidRPr="003374FE">
        <w:rPr>
          <w:rFonts w:ascii="Arial" w:hAnsi="Arial" w:cs="Arial"/>
          <w:lang w:eastAsia="en-GB"/>
        </w:rPr>
        <w:t> </w:t>
      </w:r>
    </w:p>
    <w:p w:rsidR="00AA5CE2" w:rsidRPr="003374FE" w:rsidRDefault="00AA5CE2" w:rsidP="00AA5CE2">
      <w:pPr>
        <w:numPr>
          <w:ilvl w:val="0"/>
          <w:numId w:val="2"/>
        </w:numPr>
        <w:tabs>
          <w:tab w:val="num" w:pos="1560"/>
        </w:tabs>
        <w:jc w:val="both"/>
        <w:rPr>
          <w:rFonts w:ascii="Arial" w:hAnsi="Arial" w:cs="Arial"/>
          <w:lang w:eastAsia="en-GB"/>
        </w:rPr>
      </w:pPr>
      <w:r w:rsidRPr="003374FE">
        <w:rPr>
          <w:rFonts w:ascii="Arial" w:hAnsi="Arial" w:cs="Arial"/>
          <w:lang w:eastAsia="en-GB"/>
        </w:rPr>
        <w:t>Create a conflict of interest</w:t>
      </w:r>
    </w:p>
    <w:p w:rsidR="00AA5CE2" w:rsidRPr="003374FE" w:rsidRDefault="00AA5CE2" w:rsidP="00AA5CE2">
      <w:pPr>
        <w:numPr>
          <w:ilvl w:val="0"/>
          <w:numId w:val="2"/>
        </w:numPr>
        <w:tabs>
          <w:tab w:val="num" w:pos="1560"/>
        </w:tabs>
        <w:jc w:val="both"/>
        <w:rPr>
          <w:rFonts w:ascii="Arial" w:hAnsi="Arial" w:cs="Arial"/>
          <w:lang w:eastAsia="en-GB"/>
        </w:rPr>
      </w:pPr>
      <w:r w:rsidRPr="003374FE">
        <w:rPr>
          <w:rFonts w:ascii="Arial" w:hAnsi="Arial" w:cs="Arial"/>
          <w:lang w:eastAsia="en-GB"/>
        </w:rPr>
        <w:t>Overlap with official duties</w:t>
      </w:r>
    </w:p>
    <w:p w:rsidR="00AA5CE2" w:rsidRPr="003374FE" w:rsidRDefault="00AA5CE2" w:rsidP="00AA5CE2">
      <w:pPr>
        <w:numPr>
          <w:ilvl w:val="0"/>
          <w:numId w:val="2"/>
        </w:numPr>
        <w:tabs>
          <w:tab w:val="num" w:pos="1560"/>
        </w:tabs>
        <w:jc w:val="both"/>
        <w:rPr>
          <w:rFonts w:ascii="Arial" w:hAnsi="Arial" w:cs="Arial"/>
          <w:lang w:eastAsia="en-GB"/>
        </w:rPr>
      </w:pPr>
      <w:r w:rsidRPr="003374FE">
        <w:rPr>
          <w:rFonts w:ascii="Arial" w:hAnsi="Arial" w:cs="Arial"/>
          <w:lang w:eastAsia="en-GB"/>
        </w:rPr>
        <w:t>Make use of material to which you have access by virtue of your position</w:t>
      </w:r>
    </w:p>
    <w:p w:rsidR="00AA5CE2" w:rsidRPr="003374FE" w:rsidRDefault="00AA5CE2" w:rsidP="00AA5CE2">
      <w:pPr>
        <w:numPr>
          <w:ilvl w:val="0"/>
          <w:numId w:val="2"/>
        </w:numPr>
        <w:tabs>
          <w:tab w:val="num" w:pos="1560"/>
        </w:tabs>
        <w:jc w:val="both"/>
        <w:rPr>
          <w:rFonts w:ascii="Arial" w:hAnsi="Arial" w:cs="Arial"/>
          <w:lang w:eastAsia="en-GB"/>
        </w:rPr>
      </w:pPr>
      <w:r w:rsidRPr="003374FE">
        <w:rPr>
          <w:rFonts w:ascii="Arial" w:hAnsi="Arial" w:cs="Arial"/>
          <w:lang w:eastAsia="en-GB"/>
        </w:rPr>
        <w:t>Weaken public confidence in the School or Council</w:t>
      </w:r>
    </w:p>
    <w:p w:rsidR="00AA5CE2" w:rsidRPr="003374FE" w:rsidRDefault="00AA5CE2" w:rsidP="00AA5CE2">
      <w:pPr>
        <w:jc w:val="both"/>
        <w:rPr>
          <w:rFonts w:ascii="Arial" w:hAnsi="Arial" w:cs="Arial"/>
          <w:lang w:eastAsia="en-GB"/>
        </w:rPr>
      </w:pPr>
      <w:r w:rsidRPr="003374FE">
        <w:rPr>
          <w:rFonts w:ascii="Arial" w:hAnsi="Arial" w:cs="Arial"/>
          <w:lang w:eastAsia="en-GB"/>
        </w:rPr>
        <w:t> </w:t>
      </w:r>
    </w:p>
    <w:p w:rsidR="00AA5CE2" w:rsidRPr="003374FE" w:rsidRDefault="00AA5CE2" w:rsidP="00BB6E01">
      <w:pPr>
        <w:ind w:left="709"/>
        <w:jc w:val="both"/>
        <w:rPr>
          <w:rFonts w:ascii="Arial" w:hAnsi="Arial" w:cs="Arial"/>
          <w:lang w:eastAsia="en-GB"/>
        </w:rPr>
      </w:pPr>
      <w:r w:rsidRPr="003374FE">
        <w:rPr>
          <w:rFonts w:ascii="Arial" w:hAnsi="Arial" w:cs="Arial"/>
          <w:lang w:eastAsia="en-GB"/>
        </w:rPr>
        <w:t xml:space="preserve">When you consider any proposed other </w:t>
      </w:r>
      <w:proofErr w:type="gramStart"/>
      <w:r w:rsidRPr="003374FE">
        <w:rPr>
          <w:rFonts w:ascii="Arial" w:hAnsi="Arial" w:cs="Arial"/>
          <w:lang w:eastAsia="en-GB"/>
        </w:rPr>
        <w:t>employment</w:t>
      </w:r>
      <w:proofErr w:type="gramEnd"/>
      <w:r w:rsidRPr="003374FE">
        <w:rPr>
          <w:rFonts w:ascii="Arial" w:hAnsi="Arial" w:cs="Arial"/>
          <w:lang w:eastAsia="en-GB"/>
        </w:rPr>
        <w:t xml:space="preserve"> which may conflict with these requirements, you should inform your line manager(s) and you may be required to seek the agreement of Headteacher/Governing Board to the proposed additional employment.</w:t>
      </w:r>
      <w:r w:rsidR="005A67D9" w:rsidRPr="003374FE">
        <w:rPr>
          <w:rFonts w:ascii="Arial" w:hAnsi="Arial" w:cs="Arial"/>
          <w:lang w:eastAsia="en-GB"/>
        </w:rPr>
        <w:t xml:space="preserve"> </w:t>
      </w:r>
      <w:r w:rsidR="007E4245" w:rsidRPr="003374FE">
        <w:rPr>
          <w:rFonts w:ascii="Arial" w:hAnsi="Arial" w:cs="Arial"/>
          <w:lang w:eastAsia="en-GB"/>
        </w:rPr>
        <w:t>Supply teachers do not need the permission of a school that they are working with in order to seek additional employment, provided that none of the bullet points above would apply. In normal circumstances there would not be a conflict of interest.</w:t>
      </w:r>
    </w:p>
    <w:p w:rsidR="00AA5CE2" w:rsidRPr="003374FE" w:rsidRDefault="00AA5CE2" w:rsidP="00AA5CE2">
      <w:pPr>
        <w:autoSpaceDE w:val="0"/>
        <w:autoSpaceDN w:val="0"/>
        <w:adjustRightInd w:val="0"/>
        <w:ind w:left="1083" w:hanging="1083"/>
        <w:jc w:val="both"/>
        <w:rPr>
          <w:rFonts w:ascii="Arial" w:hAnsi="Arial" w:cs="Arial"/>
          <w:b/>
          <w:bCs/>
          <w:lang w:eastAsia="en-GB"/>
        </w:rPr>
      </w:pPr>
    </w:p>
    <w:p w:rsidR="00AA5CE2" w:rsidRPr="003374FE" w:rsidRDefault="00AA5CE2" w:rsidP="00AA5CE2">
      <w:pPr>
        <w:autoSpaceDE w:val="0"/>
        <w:autoSpaceDN w:val="0"/>
        <w:adjustRightInd w:val="0"/>
        <w:ind w:left="709" w:hanging="709"/>
        <w:jc w:val="both"/>
        <w:rPr>
          <w:rFonts w:ascii="Arial" w:hAnsi="Arial" w:cs="Arial"/>
          <w:b/>
          <w:bCs/>
          <w:lang w:eastAsia="en-GB"/>
        </w:rPr>
      </w:pPr>
      <w:r w:rsidRPr="003374FE">
        <w:rPr>
          <w:rFonts w:ascii="Arial" w:hAnsi="Arial" w:cs="Arial"/>
          <w:b/>
          <w:bCs/>
          <w:lang w:eastAsia="en-GB"/>
        </w:rPr>
        <w:t xml:space="preserve">10 </w:t>
      </w:r>
      <w:r w:rsidRPr="003374FE">
        <w:rPr>
          <w:rFonts w:ascii="Arial" w:hAnsi="Arial" w:cs="Arial"/>
          <w:b/>
          <w:bCs/>
          <w:lang w:eastAsia="en-GB"/>
        </w:rPr>
        <w:tab/>
        <w:t>Personal Interests</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10.1 </w:t>
      </w:r>
      <w:r w:rsidRPr="003374FE">
        <w:rPr>
          <w:rFonts w:ascii="Arial" w:hAnsi="Arial" w:cs="Arial"/>
          <w:lang w:eastAsia="en-GB"/>
        </w:rPr>
        <w:tab/>
        <w:t xml:space="preserve">Personal interests must not conflict with your public duty. An official position or information acquired in the course of your employment must not be used to further personal interests or for the interests of others.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numPr>
          <w:ilvl w:val="1"/>
          <w:numId w:val="8"/>
        </w:num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You must declare to your Headteacher/Chair of Governors any: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numPr>
          <w:ilvl w:val="0"/>
          <w:numId w:val="3"/>
        </w:numPr>
        <w:autoSpaceDE w:val="0"/>
        <w:autoSpaceDN w:val="0"/>
        <w:adjustRightInd w:val="0"/>
        <w:ind w:left="1134" w:hanging="425"/>
        <w:jc w:val="both"/>
        <w:rPr>
          <w:rFonts w:ascii="Arial" w:hAnsi="Arial" w:cs="Arial"/>
          <w:lang w:eastAsia="en-GB"/>
        </w:rPr>
      </w:pPr>
      <w:r w:rsidRPr="003374FE">
        <w:rPr>
          <w:rFonts w:ascii="Arial" w:hAnsi="Arial" w:cs="Arial"/>
          <w:lang w:eastAsia="en-GB"/>
        </w:rPr>
        <w:t>External financial or non-financial interest in any existing or proposed contract with the school or other organisational decision</w:t>
      </w:r>
    </w:p>
    <w:p w:rsidR="00AA5CE2" w:rsidRPr="003374FE" w:rsidRDefault="00AA5CE2" w:rsidP="00AA5CE2">
      <w:pPr>
        <w:numPr>
          <w:ilvl w:val="0"/>
          <w:numId w:val="3"/>
        </w:numPr>
        <w:autoSpaceDE w:val="0"/>
        <w:autoSpaceDN w:val="0"/>
        <w:adjustRightInd w:val="0"/>
        <w:ind w:left="1134" w:hanging="425"/>
        <w:jc w:val="both"/>
        <w:rPr>
          <w:rFonts w:ascii="Arial" w:hAnsi="Arial" w:cs="Arial"/>
          <w:lang w:eastAsia="en-GB"/>
        </w:rPr>
      </w:pPr>
      <w:r w:rsidRPr="003374FE">
        <w:rPr>
          <w:rFonts w:ascii="Arial" w:hAnsi="Arial" w:cs="Arial"/>
          <w:lang w:eastAsia="en-GB"/>
        </w:rPr>
        <w:t>Membership of any organisation which could conflict with the School’s interests</w:t>
      </w:r>
    </w:p>
    <w:p w:rsidR="00AA5CE2" w:rsidRPr="003374FE" w:rsidRDefault="00AA5CE2" w:rsidP="00AA5CE2">
      <w:pPr>
        <w:autoSpaceDE w:val="0"/>
        <w:autoSpaceDN w:val="0"/>
        <w:adjustRightInd w:val="0"/>
        <w:ind w:left="709" w:hanging="709"/>
        <w:jc w:val="both"/>
        <w:rPr>
          <w:rFonts w:ascii="Arial" w:hAnsi="Arial" w:cs="Arial"/>
          <w:lang w:eastAsia="en-GB"/>
        </w:rPr>
      </w:pPr>
    </w:p>
    <w:p w:rsidR="00BB6E01" w:rsidRDefault="00AA5CE2" w:rsidP="00F517A5">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10.3 </w:t>
      </w:r>
      <w:r w:rsidRPr="003374FE">
        <w:rPr>
          <w:rFonts w:ascii="Arial" w:hAnsi="Arial" w:cs="Arial"/>
          <w:lang w:eastAsia="en-GB"/>
        </w:rPr>
        <w:tab/>
        <w:t>You should make any such declaration in writing to your Headteacher. Any such declaration by a Headteacher should be made in writing to the Chair of Governors.</w:t>
      </w:r>
    </w:p>
    <w:p w:rsidR="00BB6E01" w:rsidRPr="003374FE" w:rsidRDefault="00BB6E01" w:rsidP="00AA5CE2">
      <w:pPr>
        <w:autoSpaceDE w:val="0"/>
        <w:autoSpaceDN w:val="0"/>
        <w:adjustRightInd w:val="0"/>
        <w:ind w:left="993" w:hanging="994"/>
        <w:jc w:val="both"/>
        <w:rPr>
          <w:rFonts w:ascii="Arial" w:hAnsi="Arial" w:cs="Arial"/>
          <w:lang w:eastAsia="en-GB"/>
        </w:rPr>
      </w:pPr>
    </w:p>
    <w:p w:rsidR="00AA5CE2" w:rsidRPr="003374FE" w:rsidRDefault="00AA5CE2" w:rsidP="00AA5CE2">
      <w:pPr>
        <w:autoSpaceDE w:val="0"/>
        <w:autoSpaceDN w:val="0"/>
        <w:adjustRightInd w:val="0"/>
        <w:ind w:left="709" w:hanging="709"/>
        <w:jc w:val="both"/>
        <w:outlineLvl w:val="7"/>
        <w:rPr>
          <w:rFonts w:ascii="Arial" w:hAnsi="Arial" w:cs="Arial"/>
          <w:b/>
          <w:bCs/>
          <w:lang w:eastAsia="en-GB"/>
        </w:rPr>
      </w:pPr>
      <w:r w:rsidRPr="003374FE">
        <w:rPr>
          <w:rFonts w:ascii="Arial" w:hAnsi="Arial" w:cs="Arial"/>
          <w:b/>
          <w:bCs/>
          <w:lang w:eastAsia="en-GB"/>
        </w:rPr>
        <w:t xml:space="preserve">11 </w:t>
      </w:r>
      <w:r w:rsidRPr="003374FE">
        <w:rPr>
          <w:rFonts w:ascii="Arial" w:hAnsi="Arial" w:cs="Arial"/>
          <w:b/>
          <w:bCs/>
          <w:lang w:eastAsia="en-GB"/>
        </w:rPr>
        <w:tab/>
        <w:t xml:space="preserve">Stewardship </w:t>
      </w:r>
    </w:p>
    <w:p w:rsidR="00AA5CE2" w:rsidRPr="003374FE" w:rsidRDefault="00AA5CE2" w:rsidP="00AA5CE2">
      <w:pPr>
        <w:autoSpaceDE w:val="0"/>
        <w:autoSpaceDN w:val="0"/>
        <w:adjustRightInd w:val="0"/>
        <w:ind w:left="709" w:hanging="709"/>
        <w:jc w:val="both"/>
        <w:outlineLvl w:val="7"/>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11.1 </w:t>
      </w:r>
      <w:r w:rsidRPr="003374FE">
        <w:rPr>
          <w:rFonts w:ascii="Arial" w:hAnsi="Arial" w:cs="Arial"/>
          <w:lang w:eastAsia="en-GB"/>
        </w:rPr>
        <w:tab/>
        <w:t xml:space="preserve">You must ensure that you use public funds entrusted to you in a responsible and lawful manner and must not utilise property, vehicles or other facilities of the School for personal use unless authorised in advance to do so. You should strive to ensure value for money to the local community and to avoid legal challenge to the School.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11.2 </w:t>
      </w:r>
      <w:r w:rsidRPr="003374FE">
        <w:rPr>
          <w:rFonts w:ascii="Arial" w:hAnsi="Arial" w:cs="Arial"/>
          <w:lang w:eastAsia="en-GB"/>
        </w:rPr>
        <w:tab/>
        <w:t xml:space="preserve">Personal Use of Internet and Email – any personal use must be in accordance with the School’s current Acceptable Use of IT, Internet and Electronic Communication Policy and Guidance. </w:t>
      </w: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11.3   Personal Telephone Calls: </w:t>
      </w:r>
    </w:p>
    <w:p w:rsidR="00AA5CE2" w:rsidRPr="003374FE" w:rsidRDefault="00AA5CE2" w:rsidP="00AA5CE2">
      <w:pPr>
        <w:autoSpaceDE w:val="0"/>
        <w:autoSpaceDN w:val="0"/>
        <w:adjustRightInd w:val="0"/>
        <w:ind w:left="-1"/>
        <w:jc w:val="both"/>
        <w:rPr>
          <w:rFonts w:ascii="Arial" w:hAnsi="Arial" w:cs="Arial"/>
          <w:lang w:eastAsia="en-GB"/>
        </w:rPr>
      </w:pPr>
      <w:r w:rsidRPr="003374FE">
        <w:rPr>
          <w:rFonts w:ascii="Arial" w:hAnsi="Arial" w:cs="Arial"/>
          <w:lang w:eastAsia="en-GB"/>
        </w:rPr>
        <w:t xml:space="preserve">               </w:t>
      </w:r>
    </w:p>
    <w:p w:rsidR="00AA5CE2" w:rsidRPr="003374FE" w:rsidRDefault="00AA5CE2" w:rsidP="00AA5CE2">
      <w:pPr>
        <w:numPr>
          <w:ilvl w:val="0"/>
          <w:numId w:val="5"/>
        </w:numPr>
        <w:autoSpaceDE w:val="0"/>
        <w:autoSpaceDN w:val="0"/>
        <w:ind w:left="1418" w:hanging="709"/>
        <w:jc w:val="both"/>
        <w:rPr>
          <w:rFonts w:ascii="Arial" w:hAnsi="Arial" w:cs="Arial"/>
          <w:lang w:eastAsia="en-GB"/>
        </w:rPr>
      </w:pPr>
      <w:r w:rsidRPr="003374FE">
        <w:rPr>
          <w:rFonts w:ascii="Arial" w:hAnsi="Arial" w:cs="Arial"/>
          <w:lang w:eastAsia="en-GB"/>
        </w:rPr>
        <w:t xml:space="preserve">Personal mobile phones should be used for any outgoing personal telephone calls, other than in exceptional circumstances (e.g. no signal available). In these </w:t>
      </w:r>
      <w:r w:rsidRPr="003374FE">
        <w:rPr>
          <w:rFonts w:ascii="Arial" w:hAnsi="Arial" w:cs="Arial"/>
          <w:lang w:eastAsia="en-GB"/>
        </w:rPr>
        <w:lastRenderedPageBreak/>
        <w:t>circumstances the school telephone may be used, following the school’s procedure for such use, recording and payment.</w:t>
      </w:r>
    </w:p>
    <w:p w:rsidR="00AA5CE2" w:rsidRPr="003374FE" w:rsidRDefault="00AA5CE2" w:rsidP="00AA5CE2">
      <w:pPr>
        <w:numPr>
          <w:ilvl w:val="0"/>
          <w:numId w:val="5"/>
        </w:numPr>
        <w:autoSpaceDE w:val="0"/>
        <w:autoSpaceDN w:val="0"/>
        <w:ind w:left="1418" w:hanging="709"/>
        <w:jc w:val="both"/>
        <w:rPr>
          <w:rFonts w:ascii="Arial" w:hAnsi="Arial" w:cs="Arial"/>
          <w:lang w:eastAsia="en-GB"/>
        </w:rPr>
      </w:pPr>
      <w:r w:rsidRPr="003374FE">
        <w:rPr>
          <w:rFonts w:ascii="Arial" w:hAnsi="Arial" w:cs="Arial"/>
          <w:lang w:eastAsia="en-GB"/>
        </w:rPr>
        <w:t>Such outgoing calls/texts and personal incoming calls should occur infrequently and be kept as short as possible.  For those working with children, calls/texts should not be made/taken during lessons, except in emergencies. As stated in the Acceptable Use of IT, Internet &amp; Electronic Communication, ‘</w:t>
      </w:r>
      <w:r w:rsidRPr="003374FE">
        <w:rPr>
          <w:rFonts w:ascii="Arial" w:hAnsi="Arial"/>
          <w:lang w:eastAsia="en-GB"/>
        </w:rPr>
        <w:t>Staff should not engage in ‘recreational’ chatting during working time, on email or through instant messaging, that results in lost productivity or distracts other employees from their work.’</w:t>
      </w:r>
    </w:p>
    <w:p w:rsidR="00AA5CE2" w:rsidRPr="003374FE" w:rsidRDefault="00AA5CE2" w:rsidP="00AA5CE2">
      <w:pPr>
        <w:numPr>
          <w:ilvl w:val="0"/>
          <w:numId w:val="5"/>
        </w:numPr>
        <w:autoSpaceDE w:val="0"/>
        <w:autoSpaceDN w:val="0"/>
        <w:ind w:left="1418" w:hanging="709"/>
        <w:jc w:val="both"/>
        <w:rPr>
          <w:rFonts w:ascii="Arial" w:hAnsi="Arial" w:cs="Arial"/>
          <w:lang w:eastAsia="en-GB"/>
        </w:rPr>
      </w:pPr>
      <w:r w:rsidRPr="003374FE">
        <w:rPr>
          <w:rFonts w:ascii="Arial" w:hAnsi="Arial" w:cs="Arial"/>
          <w:lang w:eastAsia="en-GB"/>
        </w:rPr>
        <w:t>School mobile phones should not be used for personal use, except in emergency</w:t>
      </w:r>
      <w:r w:rsidR="00575050">
        <w:rPr>
          <w:rFonts w:ascii="Arial" w:hAnsi="Arial" w:cs="Arial"/>
          <w:lang w:eastAsia="en-GB"/>
        </w:rPr>
        <w:t xml:space="preserve"> and following consultation with the Headteacher</w:t>
      </w:r>
      <w:r w:rsidRPr="003374FE">
        <w:rPr>
          <w:rFonts w:ascii="Arial" w:hAnsi="Arial" w:cs="Arial"/>
          <w:lang w:eastAsia="en-GB"/>
        </w:rPr>
        <w:t>.</w:t>
      </w:r>
    </w:p>
    <w:p w:rsidR="00AA5CE2" w:rsidRPr="003374FE" w:rsidRDefault="00AA5CE2" w:rsidP="00AA5CE2">
      <w:pPr>
        <w:numPr>
          <w:ilvl w:val="0"/>
          <w:numId w:val="5"/>
        </w:numPr>
        <w:autoSpaceDE w:val="0"/>
        <w:autoSpaceDN w:val="0"/>
        <w:ind w:left="1418" w:hanging="709"/>
        <w:jc w:val="both"/>
        <w:rPr>
          <w:rFonts w:ascii="Arial" w:hAnsi="Arial" w:cs="Arial"/>
          <w:lang w:eastAsia="en-GB"/>
        </w:rPr>
      </w:pPr>
      <w:r w:rsidRPr="003374FE">
        <w:rPr>
          <w:rFonts w:ascii="Arial" w:hAnsi="Arial" w:cs="Arial"/>
          <w:lang w:eastAsia="en-GB"/>
        </w:rPr>
        <w:t xml:space="preserve">Accredited professional association/union representatives may utilise the school telephone in accordance with the </w:t>
      </w:r>
      <w:hyperlink r:id="rId9" w:history="1">
        <w:r w:rsidRPr="003374FE">
          <w:rPr>
            <w:rFonts w:ascii="Arial" w:hAnsi="Arial" w:cs="Arial"/>
            <w:lang w:eastAsia="en-GB"/>
          </w:rPr>
          <w:t>Facilities Agreement</w:t>
        </w:r>
      </w:hyperlink>
      <w:r w:rsidRPr="003374FE">
        <w:rPr>
          <w:rFonts w:ascii="Arial" w:hAnsi="Arial" w:cs="Arial"/>
          <w:lang w:eastAsia="en-GB"/>
        </w:rPr>
        <w:t>.</w:t>
      </w:r>
    </w:p>
    <w:p w:rsidR="00AA5CE2" w:rsidRPr="003374FE" w:rsidRDefault="00AA5CE2" w:rsidP="00AA5CE2">
      <w:pPr>
        <w:tabs>
          <w:tab w:val="num" w:pos="1560"/>
        </w:tabs>
        <w:autoSpaceDE w:val="0"/>
        <w:autoSpaceDN w:val="0"/>
        <w:ind w:left="709" w:right="567" w:hanging="709"/>
        <w:jc w:val="both"/>
        <w:rPr>
          <w:rFonts w:ascii="Arial" w:hAnsi="Arial" w:cs="Arial"/>
          <w:lang w:eastAsia="en-GB"/>
        </w:rPr>
      </w:pPr>
      <w:r w:rsidRPr="003374FE">
        <w:rPr>
          <w:rFonts w:ascii="Arial" w:hAnsi="Arial" w:cs="Arial"/>
          <w:lang w:eastAsia="en-GB"/>
        </w:rPr>
        <w:t xml:space="preserve">  </w:t>
      </w: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11.4 </w:t>
      </w:r>
      <w:r w:rsidRPr="003374FE">
        <w:rPr>
          <w:rFonts w:ascii="Arial" w:hAnsi="Arial" w:cs="Arial"/>
          <w:lang w:eastAsia="en-GB"/>
        </w:rPr>
        <w:tab/>
        <w:t xml:space="preserve">Intellectual Property is property which enjoys legal protection and is a result of intellectual effort, including patents, copyright, trademarks, designs and software. Where developed in the course of your duties, such intellectual property is the property of the School. You should not make use of the School’s intellectual property to conduct private work. </w:t>
      </w:r>
    </w:p>
    <w:p w:rsidR="00AA5CE2" w:rsidRPr="003374FE" w:rsidRDefault="00AA5CE2" w:rsidP="00AA5CE2">
      <w:pPr>
        <w:autoSpaceDE w:val="0"/>
        <w:autoSpaceDN w:val="0"/>
        <w:adjustRightInd w:val="0"/>
        <w:ind w:left="709" w:hanging="709"/>
        <w:jc w:val="both"/>
        <w:rPr>
          <w:rFonts w:ascii="Arial" w:hAnsi="Arial" w:cs="Arial"/>
          <w:lang w:eastAsia="en-GB"/>
        </w:rPr>
      </w:pPr>
    </w:p>
    <w:p w:rsidR="00575050" w:rsidRDefault="00AA5CE2" w:rsidP="00AA5CE2">
      <w:pPr>
        <w:autoSpaceDE w:val="0"/>
        <w:autoSpaceDN w:val="0"/>
        <w:adjustRightInd w:val="0"/>
        <w:ind w:left="709" w:hanging="709"/>
        <w:jc w:val="both"/>
        <w:rPr>
          <w:rFonts w:ascii="Arial" w:hAnsi="Arial" w:cs="Arial"/>
          <w:b/>
          <w:bCs/>
          <w:lang w:eastAsia="en-GB"/>
        </w:rPr>
      </w:pPr>
      <w:r w:rsidRPr="003374FE">
        <w:rPr>
          <w:rFonts w:ascii="Arial" w:hAnsi="Arial" w:cs="Arial"/>
          <w:lang w:eastAsia="en-GB"/>
        </w:rPr>
        <w:t xml:space="preserve">11.5 </w:t>
      </w:r>
      <w:r w:rsidRPr="003374FE">
        <w:rPr>
          <w:rFonts w:ascii="Arial" w:hAnsi="Arial" w:cs="Arial"/>
          <w:lang w:eastAsia="en-GB"/>
        </w:rPr>
        <w:tab/>
        <w:t xml:space="preserve">Any copies of material taken for use within the School must only be as allowed under the Copyright Act and under the appropriate licensing agreement. </w:t>
      </w:r>
    </w:p>
    <w:p w:rsidR="00575050" w:rsidRPr="003374FE" w:rsidRDefault="00575050" w:rsidP="00AA5CE2">
      <w:pPr>
        <w:autoSpaceDE w:val="0"/>
        <w:autoSpaceDN w:val="0"/>
        <w:adjustRightInd w:val="0"/>
        <w:ind w:left="709" w:hanging="709"/>
        <w:jc w:val="both"/>
        <w:rPr>
          <w:rFonts w:ascii="Arial" w:hAnsi="Arial" w:cs="Arial"/>
          <w:b/>
          <w:bCs/>
          <w:lang w:eastAsia="en-GB"/>
        </w:rPr>
      </w:pPr>
    </w:p>
    <w:p w:rsidR="00AA5CE2" w:rsidRPr="003374FE" w:rsidRDefault="00AA5CE2" w:rsidP="00AA5CE2">
      <w:pPr>
        <w:autoSpaceDE w:val="0"/>
        <w:autoSpaceDN w:val="0"/>
        <w:adjustRightInd w:val="0"/>
        <w:ind w:left="709" w:hanging="710"/>
        <w:jc w:val="both"/>
        <w:rPr>
          <w:rFonts w:ascii="Arial" w:hAnsi="Arial" w:cs="Arial"/>
          <w:b/>
          <w:bCs/>
          <w:lang w:eastAsia="en-GB"/>
        </w:rPr>
      </w:pPr>
      <w:r w:rsidRPr="003374FE">
        <w:rPr>
          <w:rFonts w:ascii="Arial" w:hAnsi="Arial" w:cs="Arial"/>
          <w:b/>
          <w:bCs/>
          <w:lang w:eastAsia="en-GB"/>
        </w:rPr>
        <w:t xml:space="preserve">12 </w:t>
      </w:r>
      <w:r w:rsidRPr="003374FE">
        <w:rPr>
          <w:rFonts w:ascii="Arial" w:hAnsi="Arial" w:cs="Arial"/>
          <w:b/>
          <w:bCs/>
          <w:lang w:eastAsia="en-GB"/>
        </w:rPr>
        <w:tab/>
        <w:t>Corruption</w:t>
      </w:r>
    </w:p>
    <w:p w:rsidR="00AA5CE2" w:rsidRPr="003374FE" w:rsidRDefault="00AA5CE2" w:rsidP="00AA5CE2">
      <w:pPr>
        <w:autoSpaceDE w:val="0"/>
        <w:autoSpaceDN w:val="0"/>
        <w:adjustRightInd w:val="0"/>
        <w:ind w:left="709" w:hanging="710"/>
        <w:jc w:val="both"/>
        <w:rPr>
          <w:rFonts w:ascii="Arial" w:hAnsi="Arial" w:cs="Arial"/>
          <w:b/>
          <w:bCs/>
          <w:lang w:eastAsia="en-GB"/>
        </w:rPr>
      </w:pPr>
    </w:p>
    <w:p w:rsidR="00AA5CE2" w:rsidRPr="003374FE" w:rsidRDefault="00AA5CE2" w:rsidP="00AA5CE2">
      <w:pPr>
        <w:autoSpaceDE w:val="0"/>
        <w:autoSpaceDN w:val="0"/>
        <w:adjustRightInd w:val="0"/>
        <w:ind w:left="709" w:hanging="710"/>
        <w:jc w:val="both"/>
        <w:rPr>
          <w:rFonts w:ascii="Arial" w:hAnsi="Arial" w:cs="Arial"/>
          <w:b/>
          <w:bCs/>
          <w:lang w:eastAsia="en-GB"/>
        </w:rPr>
      </w:pPr>
      <w:r w:rsidRPr="003374FE">
        <w:rPr>
          <w:rFonts w:ascii="Arial" w:hAnsi="Arial" w:cs="Arial"/>
          <w:lang w:eastAsia="en-GB"/>
        </w:rPr>
        <w:t xml:space="preserve">12.1 </w:t>
      </w:r>
      <w:r w:rsidRPr="003374FE">
        <w:rPr>
          <w:rFonts w:ascii="Arial" w:hAnsi="Arial" w:cs="Arial"/>
          <w:lang w:eastAsia="en-GB"/>
        </w:rPr>
        <w:tab/>
        <w:t xml:space="preserve">You must be aware that it is a serious criminal offence for you to corruptly receive or give any gift, loan, fee, reward or advantage for doing or neglecting to do something or showing favour or disfavour to any person in your official capacity. </w:t>
      </w:r>
    </w:p>
    <w:p w:rsidR="00AA5CE2" w:rsidRPr="003374FE" w:rsidRDefault="00AA5CE2" w:rsidP="00AA5CE2">
      <w:pPr>
        <w:autoSpaceDE w:val="0"/>
        <w:autoSpaceDN w:val="0"/>
        <w:adjustRightInd w:val="0"/>
        <w:ind w:left="709" w:hanging="710"/>
        <w:jc w:val="both"/>
        <w:rPr>
          <w:rFonts w:ascii="Arial" w:hAnsi="Arial" w:cs="Arial"/>
          <w:b/>
          <w:bCs/>
          <w:lang w:eastAsia="en-GB"/>
        </w:rPr>
      </w:pPr>
    </w:p>
    <w:p w:rsidR="00AA5CE2" w:rsidRPr="003374FE" w:rsidRDefault="00AA5CE2" w:rsidP="00AA5CE2">
      <w:pPr>
        <w:autoSpaceDE w:val="0"/>
        <w:autoSpaceDN w:val="0"/>
        <w:adjustRightInd w:val="0"/>
        <w:ind w:left="709" w:hanging="710"/>
        <w:jc w:val="both"/>
        <w:rPr>
          <w:rFonts w:ascii="Arial" w:hAnsi="Arial" w:cs="Arial"/>
          <w:b/>
          <w:bCs/>
          <w:lang w:eastAsia="en-GB"/>
        </w:rPr>
      </w:pPr>
      <w:r w:rsidRPr="003374FE">
        <w:rPr>
          <w:rFonts w:ascii="Arial" w:hAnsi="Arial" w:cs="Arial"/>
          <w:b/>
          <w:bCs/>
          <w:lang w:eastAsia="en-GB"/>
        </w:rPr>
        <w:t>13</w:t>
      </w:r>
      <w:r w:rsidRPr="003374FE">
        <w:rPr>
          <w:rFonts w:ascii="Arial" w:hAnsi="Arial" w:cs="Arial"/>
          <w:b/>
          <w:bCs/>
          <w:lang w:eastAsia="en-GB"/>
        </w:rPr>
        <w:tab/>
        <w:t>Hospitality and Gifts</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b/>
          <w:bCs/>
          <w:lang w:eastAsia="en-GB"/>
        </w:rPr>
        <w:t xml:space="preserve"> </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13.1 </w:t>
      </w:r>
      <w:r w:rsidRPr="003374FE">
        <w:rPr>
          <w:rFonts w:ascii="Arial" w:hAnsi="Arial" w:cs="Arial"/>
          <w:lang w:eastAsia="en-GB"/>
        </w:rPr>
        <w:tab/>
        <w:t>You should only accept hospitality in the form of refreshments/attendance at events if there is a genuine need to impart information or to represent the School. All other offers of hospitality/gifts should be firmly, but politely refused. You should also ensure that accepting the hospitality does not create a conflict of interest and is not likely to cause embarrassment to the School.</w:t>
      </w:r>
    </w:p>
    <w:p w:rsidR="00AA5CE2" w:rsidRPr="003374FE" w:rsidRDefault="00AA5CE2" w:rsidP="00AA5CE2">
      <w:pPr>
        <w:autoSpaceDE w:val="0"/>
        <w:autoSpaceDN w:val="0"/>
        <w:adjustRightInd w:val="0"/>
        <w:ind w:left="709" w:hanging="710"/>
        <w:jc w:val="both"/>
        <w:rPr>
          <w:rFonts w:ascii="Arial" w:hAnsi="Arial" w:cs="Arial"/>
          <w:lang w:eastAsia="en-GB"/>
        </w:rPr>
      </w:pP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13.2 </w:t>
      </w:r>
      <w:r w:rsidRPr="003374FE">
        <w:rPr>
          <w:rFonts w:ascii="Arial" w:hAnsi="Arial" w:cs="Arial"/>
          <w:lang w:eastAsia="en-GB"/>
        </w:rPr>
        <w:tab/>
        <w:t xml:space="preserve">You should report the offer of hospitality, whether accepted or not, to your line manager, and should ensure that all such offers are recorded in the appropriate hospitality register. </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 </w:t>
      </w:r>
      <w:r w:rsidRPr="003374FE">
        <w:rPr>
          <w:rFonts w:ascii="Arial" w:hAnsi="Arial" w:cs="Arial"/>
          <w:lang w:eastAsia="en-GB"/>
        </w:rPr>
        <w:tab/>
        <w:t xml:space="preserve"> </w:t>
      </w:r>
    </w:p>
    <w:p w:rsidR="00AA5CE2" w:rsidRPr="003374FE" w:rsidRDefault="00AA5CE2" w:rsidP="00BB6E01">
      <w:pPr>
        <w:autoSpaceDE w:val="0"/>
        <w:autoSpaceDN w:val="0"/>
        <w:adjustRightInd w:val="0"/>
        <w:ind w:left="709" w:hanging="710"/>
        <w:jc w:val="both"/>
        <w:rPr>
          <w:rFonts w:ascii="Arial" w:hAnsi="Arial" w:cs="Arial"/>
          <w:lang w:eastAsia="en-GB"/>
        </w:rPr>
      </w:pPr>
      <w:r w:rsidRPr="003374FE">
        <w:rPr>
          <w:rFonts w:ascii="Arial" w:hAnsi="Arial" w:cs="Arial"/>
          <w:lang w:eastAsia="en-GB"/>
        </w:rPr>
        <w:t>13.3</w:t>
      </w:r>
      <w:r w:rsidRPr="003374FE">
        <w:rPr>
          <w:rFonts w:ascii="Arial" w:hAnsi="Arial" w:cs="Arial"/>
          <w:lang w:eastAsia="en-GB"/>
        </w:rPr>
        <w:tab/>
        <w:t xml:space="preserve">If gifts are offered or you suspect that an improper motive exists, you should always decline the offer and report it to your Headteacher/Chair. This includes any preferential rates offered for goods and services. Headteachers should report the offer to the Chair of Governors regardless of whether the offer is accepted or declined. </w:t>
      </w:r>
    </w:p>
    <w:p w:rsidR="00AA5CE2" w:rsidRPr="003374FE" w:rsidRDefault="00AA5CE2" w:rsidP="00AA5CE2">
      <w:pPr>
        <w:autoSpaceDE w:val="0"/>
        <w:autoSpaceDN w:val="0"/>
        <w:adjustRightInd w:val="0"/>
        <w:ind w:left="993" w:hanging="994"/>
        <w:jc w:val="both"/>
        <w:rPr>
          <w:rFonts w:ascii="Arial" w:hAnsi="Arial" w:cs="Arial"/>
          <w:lang w:eastAsia="en-GB"/>
        </w:rPr>
      </w:pPr>
    </w:p>
    <w:p w:rsidR="00AA5CE2" w:rsidRPr="003374FE" w:rsidRDefault="00AA5CE2" w:rsidP="00AA5CE2">
      <w:pPr>
        <w:autoSpaceDE w:val="0"/>
        <w:autoSpaceDN w:val="0"/>
        <w:adjustRightInd w:val="0"/>
        <w:ind w:left="709" w:hanging="710"/>
        <w:jc w:val="both"/>
        <w:rPr>
          <w:rFonts w:ascii="Arial" w:hAnsi="Arial" w:cs="Arial"/>
          <w:b/>
          <w:bCs/>
          <w:lang w:eastAsia="en-GB"/>
        </w:rPr>
      </w:pPr>
      <w:r w:rsidRPr="003374FE">
        <w:rPr>
          <w:rFonts w:ascii="Arial" w:hAnsi="Arial" w:cs="Arial"/>
          <w:b/>
          <w:bCs/>
          <w:lang w:eastAsia="en-GB"/>
        </w:rPr>
        <w:t xml:space="preserve">14 </w:t>
      </w:r>
      <w:r w:rsidRPr="003374FE">
        <w:rPr>
          <w:rFonts w:ascii="Arial" w:hAnsi="Arial" w:cs="Arial"/>
          <w:b/>
          <w:bCs/>
          <w:lang w:eastAsia="en-GB"/>
        </w:rPr>
        <w:tab/>
        <w:t>Sponsorship</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b/>
          <w:bCs/>
          <w:lang w:eastAsia="en-GB"/>
        </w:rPr>
        <w:t xml:space="preserve"> </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14.1 </w:t>
      </w:r>
      <w:r w:rsidRPr="003374FE">
        <w:rPr>
          <w:rFonts w:ascii="Arial" w:hAnsi="Arial" w:cs="Arial"/>
          <w:lang w:eastAsia="en-GB"/>
        </w:rPr>
        <w:tab/>
        <w:t>Where an outside organisation is seeking to sponsor a School activity, whether by invitation, tender, negotiation or voluntarily, the Code’s provisions concerning acceptance of hospitality or gifts and working with contractors apply. No sponsorship deal should be made without the prior agreement of your Governing Board.</w:t>
      </w:r>
    </w:p>
    <w:p w:rsidR="00AA5CE2" w:rsidRPr="003374FE" w:rsidRDefault="00AA5CE2" w:rsidP="00AA5CE2">
      <w:pPr>
        <w:autoSpaceDE w:val="0"/>
        <w:autoSpaceDN w:val="0"/>
        <w:adjustRightInd w:val="0"/>
        <w:ind w:left="709" w:hanging="710"/>
        <w:jc w:val="both"/>
        <w:rPr>
          <w:rFonts w:ascii="Arial" w:hAnsi="Arial" w:cs="Arial"/>
          <w:lang w:eastAsia="en-GB"/>
        </w:rPr>
      </w:pPr>
      <w:r w:rsidRPr="003374FE">
        <w:rPr>
          <w:rFonts w:ascii="Arial" w:hAnsi="Arial" w:cs="Arial"/>
          <w:lang w:eastAsia="en-GB"/>
        </w:rPr>
        <w:t xml:space="preserve"> </w:t>
      </w:r>
    </w:p>
    <w:p w:rsidR="00AA5CE2" w:rsidRPr="003374FE" w:rsidRDefault="00AA5CE2" w:rsidP="00BB6E01">
      <w:pPr>
        <w:autoSpaceDE w:val="0"/>
        <w:autoSpaceDN w:val="0"/>
        <w:adjustRightInd w:val="0"/>
        <w:ind w:left="709" w:hanging="710"/>
        <w:jc w:val="both"/>
        <w:rPr>
          <w:rFonts w:ascii="Arial" w:hAnsi="Arial" w:cs="Arial"/>
          <w:b/>
          <w:bCs/>
          <w:lang w:eastAsia="en-GB"/>
        </w:rPr>
      </w:pPr>
      <w:r w:rsidRPr="003374FE">
        <w:rPr>
          <w:rFonts w:ascii="Arial" w:hAnsi="Arial" w:cs="Arial"/>
          <w:lang w:eastAsia="en-GB"/>
        </w:rPr>
        <w:t xml:space="preserve">14.2 </w:t>
      </w:r>
      <w:r w:rsidRPr="003374FE">
        <w:rPr>
          <w:rFonts w:ascii="Arial" w:hAnsi="Arial" w:cs="Arial"/>
          <w:lang w:eastAsia="en-GB"/>
        </w:rPr>
        <w:tab/>
        <w:t xml:space="preserve">Where the School wishes to sponsor an event or service, you must declare in writing to your Headteacher any possible conflict of interest or any benefit which you or a member of your family, or anybody with whom you have a close association, is likely to receive. Similarly, </w:t>
      </w:r>
      <w:r w:rsidRPr="003374FE">
        <w:rPr>
          <w:rFonts w:ascii="Arial" w:hAnsi="Arial" w:cs="Arial"/>
          <w:lang w:eastAsia="en-GB"/>
        </w:rPr>
        <w:lastRenderedPageBreak/>
        <w:t xml:space="preserve">where the School is providing sponsorship in the community, you should ensure that impartial advice is given and that there is no conflict of interest involved. </w:t>
      </w:r>
    </w:p>
    <w:p w:rsidR="00AA5CE2" w:rsidRPr="003374FE" w:rsidRDefault="00AA5CE2" w:rsidP="00AA5CE2">
      <w:pPr>
        <w:autoSpaceDE w:val="0"/>
        <w:autoSpaceDN w:val="0"/>
        <w:adjustRightInd w:val="0"/>
        <w:ind w:left="1080" w:hanging="1080"/>
        <w:jc w:val="both"/>
        <w:rPr>
          <w:rFonts w:ascii="Arial" w:hAnsi="Arial" w:cs="Arial"/>
          <w:b/>
          <w:bCs/>
          <w:lang w:eastAsia="en-GB"/>
        </w:rPr>
      </w:pPr>
    </w:p>
    <w:p w:rsidR="00AA5CE2" w:rsidRPr="003374FE" w:rsidRDefault="00AA5CE2" w:rsidP="00AA5CE2">
      <w:pPr>
        <w:autoSpaceDE w:val="0"/>
        <w:autoSpaceDN w:val="0"/>
        <w:adjustRightInd w:val="0"/>
        <w:ind w:left="709" w:hanging="709"/>
        <w:jc w:val="both"/>
        <w:rPr>
          <w:rFonts w:ascii="Arial" w:hAnsi="Arial" w:cs="Arial"/>
          <w:b/>
          <w:bCs/>
          <w:lang w:eastAsia="en-GB"/>
        </w:rPr>
      </w:pPr>
      <w:r w:rsidRPr="003374FE">
        <w:rPr>
          <w:rFonts w:ascii="Arial" w:hAnsi="Arial" w:cs="Arial"/>
          <w:b/>
          <w:bCs/>
          <w:lang w:eastAsia="en-GB"/>
        </w:rPr>
        <w:t xml:space="preserve"> 15 </w:t>
      </w:r>
      <w:r w:rsidRPr="003374FE">
        <w:rPr>
          <w:rFonts w:ascii="Arial" w:hAnsi="Arial" w:cs="Arial"/>
          <w:b/>
          <w:bCs/>
          <w:lang w:eastAsia="en-GB"/>
        </w:rPr>
        <w:tab/>
        <w:t xml:space="preserve">Contact with the Media </w:t>
      </w:r>
    </w:p>
    <w:p w:rsidR="00AA5CE2" w:rsidRPr="003374FE" w:rsidRDefault="00AA5CE2" w:rsidP="00AA5CE2">
      <w:pPr>
        <w:autoSpaceDE w:val="0"/>
        <w:autoSpaceDN w:val="0"/>
        <w:adjustRightInd w:val="0"/>
        <w:ind w:left="709" w:hanging="709"/>
        <w:jc w:val="both"/>
        <w:rPr>
          <w:rFonts w:ascii="Arial" w:hAnsi="Arial" w:cs="Arial"/>
          <w:lang w:eastAsia="en-GB"/>
        </w:rPr>
      </w:pPr>
    </w:p>
    <w:p w:rsidR="00AA5CE2" w:rsidRPr="003374FE" w:rsidRDefault="00AA5CE2" w:rsidP="00AA5CE2">
      <w:pPr>
        <w:autoSpaceDE w:val="0"/>
        <w:autoSpaceDN w:val="0"/>
        <w:adjustRightInd w:val="0"/>
        <w:ind w:left="709" w:hanging="709"/>
        <w:jc w:val="both"/>
        <w:outlineLvl w:val="1"/>
        <w:rPr>
          <w:rFonts w:ascii="Arial" w:hAnsi="Arial" w:cs="Arial"/>
          <w:lang w:eastAsia="en-GB"/>
        </w:rPr>
      </w:pPr>
      <w:r w:rsidRPr="003374FE">
        <w:rPr>
          <w:rFonts w:ascii="Arial" w:hAnsi="Arial" w:cs="Arial"/>
          <w:lang w:eastAsia="en-GB"/>
        </w:rPr>
        <w:t xml:space="preserve"> 15.1 </w:t>
      </w:r>
      <w:r w:rsidRPr="003374FE">
        <w:rPr>
          <w:rFonts w:ascii="Arial" w:hAnsi="Arial" w:cs="Arial"/>
          <w:lang w:eastAsia="en-GB"/>
        </w:rPr>
        <w:tab/>
        <w:t xml:space="preserve">Any enquiries from the media on work-related matters should be referred to the Headteacher and Chair of Governors who are advised to contact the Local Authority’s Public Relations Division. You should seek formal authorisation from the Headteacher, who should consult the Public Relations Division, before you speak, write or give interviews to the media. </w:t>
      </w:r>
    </w:p>
    <w:p w:rsidR="00AA5CE2" w:rsidRPr="003374FE" w:rsidRDefault="00AA5CE2" w:rsidP="00AA5CE2">
      <w:pPr>
        <w:autoSpaceDE w:val="0"/>
        <w:autoSpaceDN w:val="0"/>
        <w:adjustRightInd w:val="0"/>
        <w:ind w:left="709" w:hanging="709"/>
        <w:jc w:val="both"/>
        <w:outlineLvl w:val="1"/>
        <w:rPr>
          <w:rFonts w:ascii="Arial" w:hAnsi="Arial" w:cs="Arial"/>
          <w:lang w:eastAsia="en-GB"/>
        </w:rPr>
      </w:pPr>
    </w:p>
    <w:p w:rsidR="00AA5CE2" w:rsidRPr="003374FE" w:rsidRDefault="00AA5CE2" w:rsidP="00AA5CE2">
      <w:pPr>
        <w:autoSpaceDE w:val="0"/>
        <w:autoSpaceDN w:val="0"/>
        <w:adjustRightInd w:val="0"/>
        <w:ind w:left="709" w:hanging="709"/>
        <w:jc w:val="both"/>
        <w:rPr>
          <w:rFonts w:ascii="Arial" w:hAnsi="Arial" w:cs="Arial"/>
          <w:lang w:eastAsia="en-GB"/>
        </w:rPr>
      </w:pPr>
      <w:r w:rsidRPr="003374FE">
        <w:rPr>
          <w:rFonts w:ascii="Arial" w:hAnsi="Arial" w:cs="Arial"/>
          <w:lang w:eastAsia="en-GB"/>
        </w:rPr>
        <w:t xml:space="preserve"> 15.2 </w:t>
      </w:r>
      <w:r w:rsidRPr="003374FE">
        <w:rPr>
          <w:rFonts w:ascii="Arial" w:hAnsi="Arial" w:cs="Arial"/>
          <w:lang w:eastAsia="en-GB"/>
        </w:rPr>
        <w:tab/>
        <w:t xml:space="preserve">If you wish to publish books, articles or letters you have written in connection with your duties, you must first consult your Headteacher who will consult with the Governing Board and take legal advice. </w:t>
      </w:r>
    </w:p>
    <w:p w:rsidR="00AA5CE2" w:rsidRPr="003374FE" w:rsidRDefault="00AA5CE2" w:rsidP="00AA5CE2">
      <w:pPr>
        <w:autoSpaceDE w:val="0"/>
        <w:autoSpaceDN w:val="0"/>
        <w:adjustRightInd w:val="0"/>
        <w:ind w:left="993" w:hanging="994"/>
        <w:jc w:val="both"/>
        <w:rPr>
          <w:rFonts w:ascii="Arial" w:hAnsi="Arial" w:cs="Arial"/>
          <w:lang w:eastAsia="en-GB"/>
        </w:rPr>
      </w:pPr>
    </w:p>
    <w:p w:rsidR="00AA5CE2" w:rsidRPr="003374FE" w:rsidRDefault="00AA5CE2" w:rsidP="00AA5CE2">
      <w:pPr>
        <w:autoSpaceDE w:val="0"/>
        <w:autoSpaceDN w:val="0"/>
        <w:adjustRightInd w:val="0"/>
        <w:ind w:left="993" w:hanging="994"/>
        <w:jc w:val="both"/>
        <w:rPr>
          <w:rFonts w:ascii="Arial" w:hAnsi="Arial" w:cs="Arial"/>
          <w:b/>
          <w:bCs/>
          <w:sz w:val="26"/>
          <w:szCs w:val="26"/>
          <w:lang w:eastAsia="en-GB"/>
        </w:rPr>
      </w:pPr>
      <w:r w:rsidRPr="003374FE">
        <w:rPr>
          <w:rFonts w:ascii="Arial" w:hAnsi="Arial" w:cs="Arial"/>
          <w:lang w:eastAsia="en-GB"/>
        </w:rPr>
        <w:br w:type="page"/>
      </w:r>
      <w:r w:rsidRPr="003374FE">
        <w:rPr>
          <w:rFonts w:ascii="Arial" w:hAnsi="Arial" w:cs="Arial"/>
          <w:b/>
          <w:bCs/>
          <w:sz w:val="26"/>
          <w:szCs w:val="26"/>
          <w:lang w:eastAsia="en-GB"/>
        </w:rPr>
        <w:lastRenderedPageBreak/>
        <w:t>Appendix 1</w:t>
      </w:r>
    </w:p>
    <w:p w:rsidR="00AA5CE2" w:rsidRPr="003374FE" w:rsidRDefault="00AA5CE2" w:rsidP="00AA5CE2">
      <w:pPr>
        <w:autoSpaceDE w:val="0"/>
        <w:autoSpaceDN w:val="0"/>
        <w:adjustRightInd w:val="0"/>
        <w:ind w:left="993" w:hanging="994"/>
        <w:jc w:val="both"/>
        <w:rPr>
          <w:rFonts w:ascii="Arial" w:hAnsi="Arial" w:cs="Arial"/>
          <w:sz w:val="26"/>
          <w:szCs w:val="26"/>
          <w:lang w:eastAsia="en-GB"/>
        </w:rPr>
      </w:pPr>
    </w:p>
    <w:p w:rsidR="00AA5CE2" w:rsidRPr="003374FE" w:rsidRDefault="00AA5CE2" w:rsidP="00AA5CE2">
      <w:pPr>
        <w:autoSpaceDE w:val="0"/>
        <w:autoSpaceDN w:val="0"/>
        <w:adjustRightInd w:val="0"/>
        <w:jc w:val="both"/>
        <w:rPr>
          <w:rFonts w:ascii="Arial" w:hAnsi="Arial" w:cs="Arial"/>
          <w:lang w:eastAsia="en-GB"/>
        </w:rPr>
      </w:pPr>
      <w:r w:rsidRPr="003374FE">
        <w:rPr>
          <w:rFonts w:ascii="Arial" w:hAnsi="Arial" w:cs="Arial"/>
          <w:lang w:eastAsia="en-GB"/>
        </w:rPr>
        <w:t xml:space="preserve">A number of additional sources of guidance are listed here. However, this list is not exhaustive and you should ensure that you familiarise yourself with any relevant guidance which may be provided in respect of your particular area of work. Any queries in this respect should be addressed to your line manager or the Headteacher. </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AA5CE2">
      <w:pPr>
        <w:autoSpaceDE w:val="0"/>
        <w:autoSpaceDN w:val="0"/>
        <w:adjustRightInd w:val="0"/>
        <w:jc w:val="both"/>
        <w:rPr>
          <w:rFonts w:ascii="Arial" w:hAnsi="Arial" w:cs="Arial"/>
          <w:lang w:eastAsia="en-GB"/>
        </w:rPr>
      </w:pPr>
      <w:r w:rsidRPr="003374FE">
        <w:rPr>
          <w:rFonts w:ascii="Arial" w:hAnsi="Arial" w:cs="Arial"/>
          <w:lang w:eastAsia="en-GB"/>
        </w:rPr>
        <w:t>Personnel Policies and Procedures of the School</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 xml:space="preserve">Terms and Conditions of Employment </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Confidential Reporting Code and Whistleblowing</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The Disciplinary Procedure</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Acceptable Use of IT, the Internet and Electronic Communication Policy and Guidance</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Equality and Diversity Policy</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Grievance Procedure</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Dealing with Complaints of Harassment</w:t>
      </w:r>
    </w:p>
    <w:p w:rsidR="00AA5CE2" w:rsidRPr="003374FE" w:rsidRDefault="00AA5CE2" w:rsidP="00AA5CE2">
      <w:pPr>
        <w:numPr>
          <w:ilvl w:val="0"/>
          <w:numId w:val="4"/>
        </w:numPr>
        <w:autoSpaceDE w:val="0"/>
        <w:autoSpaceDN w:val="0"/>
        <w:adjustRightInd w:val="0"/>
        <w:ind w:hanging="720"/>
        <w:jc w:val="both"/>
        <w:rPr>
          <w:rFonts w:ascii="Arial" w:hAnsi="Arial" w:cs="Arial"/>
          <w:lang w:eastAsia="en-GB"/>
        </w:rPr>
      </w:pPr>
      <w:r w:rsidRPr="003374FE">
        <w:rPr>
          <w:rFonts w:ascii="Arial" w:hAnsi="Arial" w:cs="Arial"/>
          <w:lang w:eastAsia="en-GB"/>
        </w:rPr>
        <w:t>Managing Allegations of Abuse against School Staff</w:t>
      </w:r>
    </w:p>
    <w:p w:rsidR="00AA5CE2" w:rsidRPr="003374FE" w:rsidRDefault="00AA5CE2" w:rsidP="00AA5CE2">
      <w:pPr>
        <w:autoSpaceDE w:val="0"/>
        <w:autoSpaceDN w:val="0"/>
        <w:adjustRightInd w:val="0"/>
        <w:ind w:left="720"/>
        <w:jc w:val="both"/>
        <w:rPr>
          <w:rFonts w:ascii="Arial" w:hAnsi="Arial" w:cs="Arial"/>
          <w:lang w:eastAsia="en-GB"/>
        </w:rPr>
      </w:pP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Financial Regulations, incorporating Standing Orders</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 xml:space="preserve">Freedom of Information Act 2000 </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Computer Misuse Act 1990</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Policy Statements on AIDS and other Infectious Diseases</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Safeguarding Policy and Child Protection Procedure (Derbyshire/Derby City Safeguarding Children Board procedure)</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Keeping Children Safe in Education</w:t>
      </w:r>
      <w:bookmarkStart w:id="0" w:name="_GoBack"/>
      <w:bookmarkEnd w:id="0"/>
      <w:r w:rsidR="00575050">
        <w:rPr>
          <w:rFonts w:ascii="Arial" w:hAnsi="Arial" w:cs="Arial"/>
          <w:lang w:eastAsia="en-GB"/>
        </w:rPr>
        <w:t xml:space="preserve"> </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Guidance for Safer Working Practice for Adults who work with Children &amp; Young People in Education Settings</w:t>
      </w:r>
    </w:p>
    <w:p w:rsidR="00AA5CE2" w:rsidRPr="003374FE" w:rsidRDefault="00AA5CE2" w:rsidP="00FA4AAA">
      <w:pPr>
        <w:pStyle w:val="ListParagraph"/>
        <w:numPr>
          <w:ilvl w:val="0"/>
          <w:numId w:val="13"/>
        </w:numPr>
        <w:autoSpaceDE w:val="0"/>
        <w:autoSpaceDN w:val="0"/>
        <w:adjustRightInd w:val="0"/>
        <w:jc w:val="both"/>
        <w:rPr>
          <w:rFonts w:ascii="Arial" w:hAnsi="Arial" w:cs="Arial"/>
          <w:lang w:eastAsia="en-GB"/>
        </w:rPr>
      </w:pPr>
      <w:r w:rsidRPr="003374FE">
        <w:rPr>
          <w:rFonts w:ascii="Arial" w:hAnsi="Arial" w:cs="Arial"/>
          <w:lang w:eastAsia="en-GB"/>
        </w:rPr>
        <w:t xml:space="preserve">Teachers’ Standards </w:t>
      </w:r>
      <w:proofErr w:type="gramStart"/>
      <w:r w:rsidRPr="003374FE">
        <w:rPr>
          <w:rFonts w:ascii="Arial" w:hAnsi="Arial" w:cs="Arial"/>
          <w:lang w:eastAsia="en-GB"/>
        </w:rPr>
        <w:t>2012  (</w:t>
      </w:r>
      <w:proofErr w:type="gramEnd"/>
      <w:r w:rsidRPr="003374FE">
        <w:rPr>
          <w:rFonts w:ascii="Arial" w:hAnsi="Arial" w:cs="Arial"/>
          <w:lang w:eastAsia="en-GB"/>
        </w:rPr>
        <w:t>see below)</w:t>
      </w:r>
    </w:p>
    <w:p w:rsidR="00AA5CE2" w:rsidRPr="003374FE" w:rsidRDefault="00AA5CE2" w:rsidP="00AA5CE2">
      <w:pPr>
        <w:autoSpaceDE w:val="0"/>
        <w:autoSpaceDN w:val="0"/>
        <w:adjustRightInd w:val="0"/>
        <w:ind w:left="720"/>
        <w:jc w:val="both"/>
        <w:rPr>
          <w:rFonts w:ascii="Arial" w:hAnsi="Arial" w:cs="Arial"/>
          <w:lang w:eastAsia="en-GB"/>
        </w:rPr>
      </w:pPr>
    </w:p>
    <w:p w:rsidR="00AA5CE2" w:rsidRPr="003374FE" w:rsidRDefault="00AA5CE2" w:rsidP="00AA5CE2">
      <w:pPr>
        <w:autoSpaceDE w:val="0"/>
        <w:autoSpaceDN w:val="0"/>
        <w:adjustRightInd w:val="0"/>
        <w:ind w:left="720"/>
        <w:jc w:val="both"/>
        <w:rPr>
          <w:rFonts w:ascii="Arial" w:hAnsi="Arial" w:cs="Arial"/>
          <w:lang w:eastAsia="en-GB"/>
        </w:rPr>
      </w:pPr>
    </w:p>
    <w:p w:rsidR="00AA5CE2" w:rsidRPr="003374FE" w:rsidRDefault="00AA5CE2" w:rsidP="00AA5CE2">
      <w:pPr>
        <w:autoSpaceDE w:val="0"/>
        <w:autoSpaceDN w:val="0"/>
        <w:adjustRightInd w:val="0"/>
        <w:jc w:val="both"/>
        <w:rPr>
          <w:rFonts w:ascii="Arial" w:hAnsi="Arial" w:cs="Arial"/>
          <w:b/>
          <w:sz w:val="28"/>
          <w:szCs w:val="28"/>
          <w:lang w:eastAsia="en-GB"/>
        </w:rPr>
      </w:pPr>
      <w:r w:rsidRPr="003374FE">
        <w:rPr>
          <w:rFonts w:ascii="Arial" w:hAnsi="Arial" w:cs="Arial"/>
          <w:i/>
          <w:lang w:eastAsia="en-GB"/>
        </w:rPr>
        <w:br w:type="page"/>
      </w:r>
      <w:r w:rsidRPr="003374FE">
        <w:rPr>
          <w:rFonts w:ascii="Arial" w:hAnsi="Arial" w:cs="Arial"/>
          <w:b/>
          <w:sz w:val="28"/>
          <w:szCs w:val="28"/>
          <w:lang w:eastAsia="en-GB"/>
        </w:rPr>
        <w:lastRenderedPageBreak/>
        <w:t>Appendix 2</w:t>
      </w:r>
    </w:p>
    <w:p w:rsidR="00AA5CE2" w:rsidRPr="003374FE" w:rsidRDefault="00AA5CE2" w:rsidP="00AA5CE2">
      <w:pPr>
        <w:autoSpaceDE w:val="0"/>
        <w:autoSpaceDN w:val="0"/>
        <w:adjustRightInd w:val="0"/>
        <w:jc w:val="both"/>
        <w:rPr>
          <w:rFonts w:ascii="Arial" w:hAnsi="Arial" w:cs="Arial"/>
          <w:i/>
          <w:lang w:eastAsia="en-GB"/>
        </w:rPr>
      </w:pPr>
    </w:p>
    <w:p w:rsidR="00AA5CE2" w:rsidRPr="003374FE" w:rsidRDefault="00AA5CE2" w:rsidP="00AA5CE2">
      <w:pPr>
        <w:autoSpaceDE w:val="0"/>
        <w:autoSpaceDN w:val="0"/>
        <w:adjustRightInd w:val="0"/>
        <w:jc w:val="both"/>
        <w:rPr>
          <w:rFonts w:ascii="Arial" w:hAnsi="Arial" w:cs="Arial"/>
          <w:b/>
          <w:sz w:val="32"/>
          <w:szCs w:val="32"/>
          <w:lang w:eastAsia="en-GB"/>
        </w:rPr>
      </w:pPr>
      <w:r w:rsidRPr="003374FE">
        <w:rPr>
          <w:rFonts w:ascii="Arial" w:hAnsi="Arial" w:cs="Arial"/>
          <w:b/>
          <w:sz w:val="32"/>
          <w:szCs w:val="32"/>
          <w:lang w:eastAsia="en-GB"/>
        </w:rPr>
        <w:t xml:space="preserve">Teachers’ Standards 2012 </w:t>
      </w:r>
    </w:p>
    <w:p w:rsidR="00AA5CE2" w:rsidRPr="003374FE" w:rsidRDefault="00AA5CE2" w:rsidP="00AA5CE2">
      <w:pPr>
        <w:autoSpaceDE w:val="0"/>
        <w:autoSpaceDN w:val="0"/>
        <w:adjustRightInd w:val="0"/>
        <w:jc w:val="both"/>
        <w:rPr>
          <w:rFonts w:ascii="Arial" w:hAnsi="Arial" w:cs="Arial"/>
          <w:b/>
          <w:i/>
          <w:sz w:val="32"/>
          <w:szCs w:val="32"/>
          <w:lang w:eastAsia="en-GB"/>
        </w:rPr>
      </w:pPr>
    </w:p>
    <w:p w:rsidR="00AA5CE2" w:rsidRPr="003374FE" w:rsidRDefault="00AA5CE2" w:rsidP="00AA5CE2">
      <w:pPr>
        <w:autoSpaceDE w:val="0"/>
        <w:autoSpaceDN w:val="0"/>
        <w:adjustRightInd w:val="0"/>
        <w:jc w:val="both"/>
        <w:rPr>
          <w:rFonts w:ascii="Arial" w:hAnsi="Arial" w:cs="Arial"/>
          <w:i/>
          <w:lang w:eastAsia="en-GB"/>
        </w:rPr>
      </w:pPr>
      <w:r w:rsidRPr="003374FE">
        <w:rPr>
          <w:rFonts w:ascii="Arial" w:hAnsi="Arial" w:cs="Arial"/>
          <w:i/>
          <w:lang w:eastAsia="en-GB"/>
        </w:rPr>
        <w:t>The section from the document relating to conduct, as opposed to teaching practice, is copied below.</w:t>
      </w:r>
    </w:p>
    <w:p w:rsidR="00AA5CE2" w:rsidRPr="003374FE" w:rsidRDefault="00AA5CE2" w:rsidP="00AA5CE2">
      <w:pPr>
        <w:ind w:left="720"/>
        <w:jc w:val="both"/>
        <w:rPr>
          <w:rFonts w:ascii="Arial" w:hAnsi="Arial" w:cs="Arial"/>
          <w:sz w:val="26"/>
          <w:szCs w:val="26"/>
          <w:lang w:eastAsia="en-GB"/>
        </w:rPr>
      </w:pPr>
    </w:p>
    <w:p w:rsidR="00AA5CE2" w:rsidRPr="003374FE" w:rsidRDefault="00AA5CE2" w:rsidP="00AA5CE2">
      <w:pPr>
        <w:autoSpaceDE w:val="0"/>
        <w:autoSpaceDN w:val="0"/>
        <w:adjustRightInd w:val="0"/>
        <w:jc w:val="both"/>
        <w:rPr>
          <w:rFonts w:ascii="Arial" w:hAnsi="Arial" w:cs="Arial"/>
          <w:bCs/>
          <w:u w:val="single"/>
          <w:lang w:eastAsia="en-GB"/>
        </w:rPr>
      </w:pPr>
      <w:r w:rsidRPr="003374FE">
        <w:rPr>
          <w:rFonts w:ascii="Arial" w:hAnsi="Arial" w:cs="Arial"/>
          <w:bCs/>
          <w:u w:val="single"/>
          <w:lang w:eastAsia="en-GB"/>
        </w:rPr>
        <w:t>Preamble</w:t>
      </w:r>
    </w:p>
    <w:p w:rsidR="00AA5CE2" w:rsidRPr="003374FE" w:rsidRDefault="00AA5CE2" w:rsidP="00AA5CE2">
      <w:pPr>
        <w:autoSpaceDE w:val="0"/>
        <w:autoSpaceDN w:val="0"/>
        <w:adjustRightInd w:val="0"/>
        <w:jc w:val="both"/>
        <w:rPr>
          <w:rFonts w:ascii="Arial" w:hAnsi="Arial" w:cs="Arial"/>
          <w:bCs/>
          <w:sz w:val="20"/>
          <w:szCs w:val="20"/>
          <w:lang w:eastAsia="en-GB"/>
        </w:rPr>
      </w:pPr>
    </w:p>
    <w:p w:rsidR="00AA5CE2" w:rsidRPr="003374FE" w:rsidRDefault="00AA5CE2" w:rsidP="00AA5CE2">
      <w:pPr>
        <w:autoSpaceDE w:val="0"/>
        <w:autoSpaceDN w:val="0"/>
        <w:adjustRightInd w:val="0"/>
        <w:jc w:val="both"/>
        <w:rPr>
          <w:rFonts w:ascii="Arial" w:hAnsi="Arial" w:cs="Arial"/>
          <w:lang w:eastAsia="en-GB"/>
        </w:rPr>
      </w:pPr>
      <w:r w:rsidRPr="003374FE">
        <w:rPr>
          <w:rFonts w:ascii="Arial" w:hAnsi="Arial" w:cs="Arial"/>
          <w:lang w:eastAsia="en-GB"/>
        </w:rPr>
        <w:t>Teachers make the education of their pupils their first concern, and are accountable for achieving the highest possible standards in work and conduct.</w:t>
      </w:r>
    </w:p>
    <w:p w:rsidR="00AA5CE2" w:rsidRPr="003374FE" w:rsidRDefault="00AA5CE2" w:rsidP="00AA5CE2">
      <w:pPr>
        <w:autoSpaceDE w:val="0"/>
        <w:autoSpaceDN w:val="0"/>
        <w:adjustRightInd w:val="0"/>
        <w:jc w:val="both"/>
        <w:rPr>
          <w:rFonts w:ascii="Arial" w:hAnsi="Arial" w:cs="Arial"/>
          <w:lang w:eastAsia="en-GB"/>
        </w:rPr>
      </w:pPr>
      <w:r w:rsidRPr="003374FE">
        <w:rPr>
          <w:rFonts w:ascii="Arial" w:hAnsi="Arial" w:cs="Arial"/>
          <w:lang w:eastAsia="en-GB"/>
        </w:rPr>
        <w:t>Teachers act with honesty and integrity; have strong subject knowledge, keep their knowledge and skills as teachers up-to-date and are self-critical; forge positive professional relationships; and work with parents in the best interests of their pupils.</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AA5CE2">
      <w:pPr>
        <w:autoSpaceDE w:val="0"/>
        <w:autoSpaceDN w:val="0"/>
        <w:adjustRightInd w:val="0"/>
        <w:jc w:val="both"/>
        <w:rPr>
          <w:rFonts w:ascii="Arial" w:hAnsi="Arial" w:cs="Arial"/>
          <w:u w:val="single"/>
          <w:lang w:eastAsia="en-GB"/>
        </w:rPr>
      </w:pPr>
      <w:r w:rsidRPr="003374FE">
        <w:rPr>
          <w:rFonts w:ascii="Arial" w:hAnsi="Arial" w:cs="Arial"/>
          <w:u w:val="single"/>
          <w:lang w:eastAsia="en-GB"/>
        </w:rPr>
        <w:t>Part Two: Personal and Professional Conduct</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AA5CE2">
      <w:pPr>
        <w:autoSpaceDE w:val="0"/>
        <w:autoSpaceDN w:val="0"/>
        <w:adjustRightInd w:val="0"/>
        <w:jc w:val="both"/>
        <w:rPr>
          <w:rFonts w:ascii="Arial" w:hAnsi="Arial" w:cs="Arial"/>
          <w:lang w:eastAsia="en-GB"/>
        </w:rPr>
      </w:pPr>
      <w:r w:rsidRPr="003374FE">
        <w:rPr>
          <w:rFonts w:ascii="Arial" w:hAnsi="Arial" w:cs="Arial"/>
          <w:lang w:eastAsia="en-GB"/>
        </w:rPr>
        <w:t>A teacher is expected to demonstrate consistently high standards of personal and professional conduct. The following statements define the behaviour and attitudes which set the required standard for conduct throughout a teacher’s career.</w:t>
      </w:r>
    </w:p>
    <w:p w:rsidR="00AA5CE2" w:rsidRPr="003374FE" w:rsidRDefault="00AA5CE2" w:rsidP="00AA5CE2">
      <w:pPr>
        <w:autoSpaceDE w:val="0"/>
        <w:autoSpaceDN w:val="0"/>
        <w:adjustRightInd w:val="0"/>
        <w:jc w:val="both"/>
        <w:rPr>
          <w:rFonts w:ascii="Arial" w:hAnsi="Arial" w:cs="Arial"/>
          <w:lang w:eastAsia="en-GB"/>
        </w:rPr>
      </w:pPr>
    </w:p>
    <w:p w:rsidR="00AA5CE2" w:rsidRPr="003374FE" w:rsidRDefault="00AA5CE2" w:rsidP="00AA5CE2">
      <w:pPr>
        <w:numPr>
          <w:ilvl w:val="0"/>
          <w:numId w:val="9"/>
        </w:numPr>
        <w:autoSpaceDE w:val="0"/>
        <w:autoSpaceDN w:val="0"/>
        <w:adjustRightInd w:val="0"/>
        <w:jc w:val="both"/>
        <w:rPr>
          <w:rFonts w:ascii="Arial" w:hAnsi="Arial" w:cs="Arial"/>
          <w:lang w:eastAsia="en-GB"/>
        </w:rPr>
      </w:pPr>
      <w:r w:rsidRPr="003374FE">
        <w:rPr>
          <w:rFonts w:ascii="Arial" w:hAnsi="Arial" w:cs="Arial"/>
          <w:lang w:eastAsia="en-GB"/>
        </w:rPr>
        <w:t>Teachers uphold public trust in the profession and maintain high standards of ethics and behaviour, within and outside school, by:</w:t>
      </w:r>
    </w:p>
    <w:p w:rsidR="00AA5CE2" w:rsidRPr="003374FE" w:rsidRDefault="00AA5CE2" w:rsidP="00AA5CE2">
      <w:pPr>
        <w:autoSpaceDE w:val="0"/>
        <w:autoSpaceDN w:val="0"/>
        <w:adjustRightInd w:val="0"/>
        <w:ind w:left="1440"/>
        <w:jc w:val="both"/>
        <w:rPr>
          <w:rFonts w:ascii="Arial" w:hAnsi="Arial" w:cs="Arial"/>
          <w:lang w:eastAsia="en-GB"/>
        </w:rPr>
      </w:pPr>
    </w:p>
    <w:p w:rsidR="00AA5CE2" w:rsidRPr="003374FE" w:rsidRDefault="00AA5CE2" w:rsidP="00AA5CE2">
      <w:pPr>
        <w:numPr>
          <w:ilvl w:val="0"/>
          <w:numId w:val="10"/>
        </w:numPr>
        <w:autoSpaceDE w:val="0"/>
        <w:autoSpaceDN w:val="0"/>
        <w:adjustRightInd w:val="0"/>
        <w:jc w:val="both"/>
        <w:rPr>
          <w:rFonts w:ascii="Arial" w:hAnsi="Arial" w:cs="Arial"/>
          <w:lang w:eastAsia="en-GB"/>
        </w:rPr>
      </w:pPr>
      <w:r w:rsidRPr="003374FE">
        <w:rPr>
          <w:rFonts w:ascii="Arial" w:hAnsi="Arial" w:cs="Arial"/>
          <w:lang w:eastAsia="en-GB"/>
        </w:rPr>
        <w:t>treating pupils with dignity, building relationships rooted in mutual respect, and at all times observing proper boundaries appropriate to a teacher’s professional position</w:t>
      </w:r>
    </w:p>
    <w:p w:rsidR="00AA5CE2" w:rsidRPr="003374FE" w:rsidRDefault="00AA5CE2" w:rsidP="00AA5CE2">
      <w:pPr>
        <w:autoSpaceDE w:val="0"/>
        <w:autoSpaceDN w:val="0"/>
        <w:adjustRightInd w:val="0"/>
        <w:ind w:left="2014"/>
        <w:jc w:val="both"/>
        <w:rPr>
          <w:rFonts w:ascii="Arial" w:hAnsi="Arial" w:cs="Arial"/>
          <w:lang w:eastAsia="en-GB"/>
        </w:rPr>
      </w:pPr>
    </w:p>
    <w:p w:rsidR="00AA5CE2" w:rsidRPr="003374FE" w:rsidRDefault="00AA5CE2" w:rsidP="00AA5CE2">
      <w:pPr>
        <w:numPr>
          <w:ilvl w:val="0"/>
          <w:numId w:val="10"/>
        </w:numPr>
        <w:autoSpaceDE w:val="0"/>
        <w:autoSpaceDN w:val="0"/>
        <w:adjustRightInd w:val="0"/>
        <w:jc w:val="both"/>
        <w:rPr>
          <w:rFonts w:ascii="Arial" w:hAnsi="Arial" w:cs="Arial"/>
          <w:lang w:eastAsia="en-GB"/>
        </w:rPr>
      </w:pPr>
      <w:r w:rsidRPr="003374FE">
        <w:rPr>
          <w:rFonts w:ascii="Arial" w:hAnsi="Arial" w:cs="Arial"/>
          <w:lang w:eastAsia="en-GB"/>
        </w:rPr>
        <w:t>having regard for the need to safeguard pupils’ well-being in accordance with statutory provisions</w:t>
      </w:r>
    </w:p>
    <w:p w:rsidR="00AA5CE2" w:rsidRPr="003374FE" w:rsidRDefault="00AA5CE2" w:rsidP="00AA5CE2">
      <w:pPr>
        <w:ind w:left="720"/>
        <w:contextualSpacing/>
        <w:jc w:val="center"/>
        <w:rPr>
          <w:rFonts w:ascii="Arial" w:eastAsia="Calibri" w:hAnsi="Arial" w:cs="Arial"/>
          <w:sz w:val="22"/>
          <w:szCs w:val="22"/>
          <w:lang w:eastAsia="en-GB"/>
        </w:rPr>
      </w:pPr>
    </w:p>
    <w:p w:rsidR="00AA5CE2" w:rsidRPr="003374FE" w:rsidRDefault="00AA5CE2" w:rsidP="00AA5CE2">
      <w:pPr>
        <w:numPr>
          <w:ilvl w:val="0"/>
          <w:numId w:val="10"/>
        </w:numPr>
        <w:autoSpaceDE w:val="0"/>
        <w:autoSpaceDN w:val="0"/>
        <w:adjustRightInd w:val="0"/>
        <w:jc w:val="both"/>
        <w:rPr>
          <w:rFonts w:ascii="Arial" w:hAnsi="Arial" w:cs="Arial"/>
          <w:lang w:eastAsia="en-GB"/>
        </w:rPr>
      </w:pPr>
      <w:r w:rsidRPr="003374FE">
        <w:rPr>
          <w:rFonts w:ascii="Arial" w:hAnsi="Arial" w:cs="Arial"/>
          <w:lang w:eastAsia="en-GB"/>
        </w:rPr>
        <w:t>showing tolerance of and respect for the rights of others,</w:t>
      </w:r>
    </w:p>
    <w:p w:rsidR="00AA5CE2" w:rsidRPr="003374FE" w:rsidRDefault="00AA5CE2" w:rsidP="00AA5CE2">
      <w:pPr>
        <w:ind w:left="720"/>
        <w:contextualSpacing/>
        <w:jc w:val="center"/>
        <w:rPr>
          <w:rFonts w:ascii="Arial" w:eastAsia="Calibri" w:hAnsi="Arial" w:cs="Arial"/>
          <w:sz w:val="22"/>
          <w:szCs w:val="22"/>
          <w:lang w:eastAsia="en-GB"/>
        </w:rPr>
      </w:pPr>
    </w:p>
    <w:p w:rsidR="00AA5CE2" w:rsidRPr="003374FE" w:rsidRDefault="00AA5CE2" w:rsidP="00AA5CE2">
      <w:pPr>
        <w:numPr>
          <w:ilvl w:val="0"/>
          <w:numId w:val="11"/>
        </w:numPr>
        <w:autoSpaceDE w:val="0"/>
        <w:autoSpaceDN w:val="0"/>
        <w:adjustRightInd w:val="0"/>
        <w:ind w:hanging="1091"/>
        <w:jc w:val="both"/>
        <w:rPr>
          <w:rFonts w:ascii="Arial" w:hAnsi="Arial" w:cs="Arial"/>
          <w:lang w:eastAsia="en-GB"/>
        </w:rPr>
      </w:pPr>
      <w:r w:rsidRPr="003374FE">
        <w:rPr>
          <w:rFonts w:ascii="Arial" w:hAnsi="Arial" w:cs="Arial"/>
          <w:lang w:eastAsia="en-GB"/>
        </w:rPr>
        <w:t>not undermining fundamental British values, including</w:t>
      </w:r>
    </w:p>
    <w:p w:rsidR="00AA5CE2" w:rsidRPr="003374FE" w:rsidRDefault="00AA5CE2" w:rsidP="00AA5CE2">
      <w:pPr>
        <w:numPr>
          <w:ilvl w:val="0"/>
          <w:numId w:val="11"/>
        </w:numPr>
        <w:autoSpaceDE w:val="0"/>
        <w:autoSpaceDN w:val="0"/>
        <w:adjustRightInd w:val="0"/>
        <w:ind w:hanging="1091"/>
        <w:jc w:val="both"/>
        <w:rPr>
          <w:rFonts w:ascii="Arial" w:hAnsi="Arial" w:cs="Arial"/>
          <w:lang w:eastAsia="en-GB"/>
        </w:rPr>
      </w:pPr>
      <w:r w:rsidRPr="003374FE">
        <w:rPr>
          <w:rFonts w:ascii="Arial" w:hAnsi="Arial" w:cs="Arial"/>
          <w:lang w:eastAsia="en-GB"/>
        </w:rPr>
        <w:t>democracy, the rule of law, individual liberty and mutual</w:t>
      </w:r>
    </w:p>
    <w:p w:rsidR="00AA5CE2" w:rsidRPr="003374FE" w:rsidRDefault="00AA5CE2" w:rsidP="00AA5CE2">
      <w:pPr>
        <w:numPr>
          <w:ilvl w:val="0"/>
          <w:numId w:val="11"/>
        </w:numPr>
        <w:autoSpaceDE w:val="0"/>
        <w:autoSpaceDN w:val="0"/>
        <w:adjustRightInd w:val="0"/>
        <w:ind w:hanging="1091"/>
        <w:jc w:val="both"/>
        <w:rPr>
          <w:rFonts w:ascii="Arial" w:hAnsi="Arial" w:cs="Arial"/>
          <w:lang w:eastAsia="en-GB"/>
        </w:rPr>
      </w:pPr>
      <w:r w:rsidRPr="003374FE">
        <w:rPr>
          <w:rFonts w:ascii="Arial" w:hAnsi="Arial" w:cs="Arial"/>
          <w:lang w:eastAsia="en-GB"/>
        </w:rPr>
        <w:t>respect and tolerance of those with different faiths and</w:t>
      </w:r>
    </w:p>
    <w:p w:rsidR="00AA5CE2" w:rsidRPr="003374FE" w:rsidRDefault="00AA5CE2" w:rsidP="00AA5CE2">
      <w:pPr>
        <w:numPr>
          <w:ilvl w:val="0"/>
          <w:numId w:val="11"/>
        </w:numPr>
        <w:autoSpaceDE w:val="0"/>
        <w:autoSpaceDN w:val="0"/>
        <w:adjustRightInd w:val="0"/>
        <w:ind w:hanging="1091"/>
        <w:jc w:val="both"/>
        <w:rPr>
          <w:rFonts w:ascii="Arial" w:hAnsi="Arial" w:cs="Arial"/>
          <w:lang w:eastAsia="en-GB"/>
        </w:rPr>
      </w:pPr>
      <w:r w:rsidRPr="003374FE">
        <w:rPr>
          <w:rFonts w:ascii="Arial" w:hAnsi="Arial" w:cs="Arial"/>
          <w:lang w:eastAsia="en-GB"/>
        </w:rPr>
        <w:t>beliefs</w:t>
      </w:r>
    </w:p>
    <w:p w:rsidR="00AA5CE2" w:rsidRPr="003374FE" w:rsidRDefault="00AA5CE2" w:rsidP="00AA5CE2">
      <w:pPr>
        <w:autoSpaceDE w:val="0"/>
        <w:autoSpaceDN w:val="0"/>
        <w:adjustRightInd w:val="0"/>
        <w:ind w:left="2160"/>
        <w:jc w:val="both"/>
        <w:rPr>
          <w:rFonts w:ascii="Arial" w:hAnsi="Arial" w:cs="Arial"/>
          <w:lang w:eastAsia="en-GB"/>
        </w:rPr>
      </w:pPr>
    </w:p>
    <w:p w:rsidR="00AA5CE2" w:rsidRPr="003374FE" w:rsidRDefault="00AA5CE2" w:rsidP="00AA5CE2">
      <w:pPr>
        <w:numPr>
          <w:ilvl w:val="0"/>
          <w:numId w:val="10"/>
        </w:numPr>
        <w:autoSpaceDE w:val="0"/>
        <w:autoSpaceDN w:val="0"/>
        <w:adjustRightInd w:val="0"/>
        <w:ind w:left="1440" w:hanging="1014"/>
        <w:jc w:val="both"/>
        <w:rPr>
          <w:rFonts w:ascii="Arial" w:hAnsi="Arial" w:cs="Arial"/>
          <w:lang w:eastAsia="en-GB"/>
        </w:rPr>
      </w:pPr>
      <w:r w:rsidRPr="003374FE">
        <w:rPr>
          <w:rFonts w:ascii="Arial" w:hAnsi="Arial" w:cs="Arial"/>
          <w:lang w:eastAsia="en-GB"/>
        </w:rPr>
        <w:t xml:space="preserve"> ensuring personal beliefs are not expressed in ways</w:t>
      </w:r>
    </w:p>
    <w:p w:rsidR="00AA5CE2" w:rsidRPr="003374FE" w:rsidRDefault="00AA5CE2" w:rsidP="00AA5CE2">
      <w:pPr>
        <w:autoSpaceDE w:val="0"/>
        <w:autoSpaceDN w:val="0"/>
        <w:adjustRightInd w:val="0"/>
        <w:ind w:left="1440"/>
        <w:jc w:val="both"/>
        <w:rPr>
          <w:rFonts w:ascii="Arial" w:hAnsi="Arial" w:cs="Arial"/>
          <w:lang w:eastAsia="en-GB"/>
        </w:rPr>
      </w:pPr>
    </w:p>
    <w:p w:rsidR="00AA5CE2" w:rsidRPr="003374FE" w:rsidRDefault="00AA5CE2" w:rsidP="00AA5CE2">
      <w:pPr>
        <w:numPr>
          <w:ilvl w:val="1"/>
          <w:numId w:val="12"/>
        </w:numPr>
        <w:autoSpaceDE w:val="0"/>
        <w:autoSpaceDN w:val="0"/>
        <w:adjustRightInd w:val="0"/>
        <w:ind w:hanging="731"/>
        <w:jc w:val="both"/>
        <w:rPr>
          <w:rFonts w:ascii="Arial" w:hAnsi="Arial" w:cs="Arial"/>
          <w:lang w:eastAsia="en-GB"/>
        </w:rPr>
      </w:pPr>
      <w:r w:rsidRPr="003374FE">
        <w:rPr>
          <w:rFonts w:ascii="Arial" w:hAnsi="Arial" w:cs="Arial"/>
          <w:lang w:eastAsia="en-GB"/>
        </w:rPr>
        <w:t>which exploit pupils’ vulnerability or might lead them to</w:t>
      </w:r>
    </w:p>
    <w:p w:rsidR="00AA5CE2" w:rsidRPr="003374FE" w:rsidRDefault="00AA5CE2" w:rsidP="00AA5CE2">
      <w:pPr>
        <w:numPr>
          <w:ilvl w:val="1"/>
          <w:numId w:val="12"/>
        </w:numPr>
        <w:autoSpaceDE w:val="0"/>
        <w:autoSpaceDN w:val="0"/>
        <w:adjustRightInd w:val="0"/>
        <w:ind w:hanging="731"/>
        <w:jc w:val="both"/>
        <w:rPr>
          <w:rFonts w:ascii="Arial" w:hAnsi="Arial" w:cs="Arial"/>
          <w:lang w:eastAsia="en-GB"/>
        </w:rPr>
      </w:pPr>
      <w:r w:rsidRPr="003374FE">
        <w:rPr>
          <w:rFonts w:ascii="Arial" w:hAnsi="Arial" w:cs="Arial"/>
          <w:lang w:eastAsia="en-GB"/>
        </w:rPr>
        <w:t>break the law.</w:t>
      </w:r>
    </w:p>
    <w:p w:rsidR="00AA5CE2" w:rsidRPr="003374FE" w:rsidRDefault="00AA5CE2" w:rsidP="00AA5CE2">
      <w:pPr>
        <w:autoSpaceDE w:val="0"/>
        <w:autoSpaceDN w:val="0"/>
        <w:adjustRightInd w:val="0"/>
        <w:ind w:left="1440"/>
        <w:jc w:val="both"/>
        <w:rPr>
          <w:rFonts w:ascii="Arial" w:hAnsi="Arial" w:cs="Arial"/>
          <w:lang w:eastAsia="en-GB"/>
        </w:rPr>
      </w:pPr>
    </w:p>
    <w:p w:rsidR="00AA5CE2" w:rsidRPr="003374FE" w:rsidRDefault="00AA5CE2" w:rsidP="00DA3D33">
      <w:pPr>
        <w:numPr>
          <w:ilvl w:val="0"/>
          <w:numId w:val="9"/>
        </w:numPr>
        <w:autoSpaceDE w:val="0"/>
        <w:autoSpaceDN w:val="0"/>
        <w:adjustRightInd w:val="0"/>
        <w:ind w:left="709" w:firstLine="0"/>
        <w:jc w:val="both"/>
        <w:rPr>
          <w:rFonts w:ascii="Arial" w:hAnsi="Arial" w:cs="Arial"/>
          <w:lang w:eastAsia="en-GB"/>
        </w:rPr>
      </w:pPr>
      <w:r w:rsidRPr="003374FE">
        <w:rPr>
          <w:rFonts w:ascii="Arial" w:hAnsi="Arial" w:cs="Arial"/>
          <w:lang w:eastAsia="en-GB"/>
        </w:rPr>
        <w:t>Teachers must have proper and professional regard for the ethos, policies and practices of the school in which they teach, and maintain high standards in their own attendance and punctuality.</w:t>
      </w:r>
    </w:p>
    <w:p w:rsidR="00AA5CE2" w:rsidRPr="003374FE" w:rsidRDefault="00AA5CE2" w:rsidP="00AA5CE2">
      <w:pPr>
        <w:autoSpaceDE w:val="0"/>
        <w:autoSpaceDN w:val="0"/>
        <w:adjustRightInd w:val="0"/>
        <w:ind w:left="709" w:hanging="709"/>
        <w:jc w:val="both"/>
        <w:rPr>
          <w:rFonts w:ascii="Arial" w:hAnsi="Arial" w:cs="Arial"/>
          <w:lang w:eastAsia="en-GB"/>
        </w:rPr>
      </w:pPr>
    </w:p>
    <w:p w:rsidR="009A18C6" w:rsidRPr="003374FE" w:rsidRDefault="00AA5CE2" w:rsidP="00DA3D33">
      <w:pPr>
        <w:numPr>
          <w:ilvl w:val="0"/>
          <w:numId w:val="9"/>
        </w:numPr>
        <w:autoSpaceDE w:val="0"/>
        <w:autoSpaceDN w:val="0"/>
        <w:adjustRightInd w:val="0"/>
        <w:ind w:left="709" w:firstLine="0"/>
        <w:jc w:val="both"/>
      </w:pPr>
      <w:r w:rsidRPr="003374FE">
        <w:rPr>
          <w:rFonts w:ascii="Arial" w:hAnsi="Arial" w:cs="Arial"/>
          <w:lang w:eastAsia="en-GB"/>
        </w:rPr>
        <w:t xml:space="preserve">Teachers must </w:t>
      </w:r>
      <w:proofErr w:type="gramStart"/>
      <w:r w:rsidRPr="003374FE">
        <w:rPr>
          <w:rFonts w:ascii="Arial" w:hAnsi="Arial" w:cs="Arial"/>
          <w:lang w:eastAsia="en-GB"/>
        </w:rPr>
        <w:t>have an understanding of</w:t>
      </w:r>
      <w:proofErr w:type="gramEnd"/>
      <w:r w:rsidRPr="003374FE">
        <w:rPr>
          <w:rFonts w:ascii="Arial" w:hAnsi="Arial" w:cs="Arial"/>
          <w:lang w:eastAsia="en-GB"/>
        </w:rPr>
        <w:t>, and always act within, the statutory frameworks which set out their professional duties and responsibilities.</w:t>
      </w:r>
    </w:p>
    <w:sectPr w:rsidR="009A18C6" w:rsidRPr="003374FE" w:rsidSect="00BB6E0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799" w:rsidRDefault="00245799" w:rsidP="00004ED7">
      <w:r>
        <w:separator/>
      </w:r>
    </w:p>
  </w:endnote>
  <w:endnote w:type="continuationSeparator" w:id="0">
    <w:p w:rsidR="00245799" w:rsidRDefault="00245799" w:rsidP="0000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ED7" w:rsidRPr="00004ED7" w:rsidRDefault="00004ED7">
    <w:pPr>
      <w:pStyle w:val="Footer"/>
      <w:rPr>
        <w:rFonts w:ascii="Arial" w:hAnsi="Arial" w:cs="Arial"/>
        <w:color w:val="D9D9D9" w:themeColor="background1" w:themeShade="D9"/>
      </w:rPr>
    </w:pPr>
    <w:r w:rsidRPr="00004ED7">
      <w:rPr>
        <w:rFonts w:ascii="Arial" w:hAnsi="Arial" w:cs="Arial"/>
        <w:color w:val="D9D9D9" w:themeColor="background1" w:themeShade="D9"/>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799" w:rsidRDefault="00245799" w:rsidP="00004ED7">
      <w:r>
        <w:separator/>
      </w:r>
    </w:p>
  </w:footnote>
  <w:footnote w:type="continuationSeparator" w:id="0">
    <w:p w:rsidR="00245799" w:rsidRDefault="00245799" w:rsidP="0000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DBC"/>
    <w:multiLevelType w:val="multilevel"/>
    <w:tmpl w:val="0C626BDC"/>
    <w:lvl w:ilvl="0">
      <w:start w:val="9"/>
      <w:numFmt w:val="decimal"/>
      <w:lvlText w:val="%1"/>
      <w:lvlJc w:val="left"/>
      <w:pPr>
        <w:ind w:left="359" w:hanging="360"/>
      </w:pPr>
      <w:rPr>
        <w:rFonts w:hint="default"/>
      </w:rPr>
    </w:lvl>
    <w:lvl w:ilvl="1">
      <w:start w:val="1"/>
      <w:numFmt w:val="decimal"/>
      <w:isLgl/>
      <w:lvlText w:val="%1.%2"/>
      <w:lvlJc w:val="left"/>
      <w:pPr>
        <w:ind w:left="719" w:hanging="72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1079" w:hanging="108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439" w:hanging="1440"/>
      </w:pPr>
      <w:rPr>
        <w:rFonts w:hint="default"/>
      </w:rPr>
    </w:lvl>
    <w:lvl w:ilvl="6">
      <w:start w:val="1"/>
      <w:numFmt w:val="decimal"/>
      <w:isLgl/>
      <w:lvlText w:val="%1.%2.%3.%4.%5.%6.%7"/>
      <w:lvlJc w:val="left"/>
      <w:pPr>
        <w:ind w:left="1799" w:hanging="1800"/>
      </w:pPr>
      <w:rPr>
        <w:rFonts w:hint="default"/>
      </w:rPr>
    </w:lvl>
    <w:lvl w:ilvl="7">
      <w:start w:val="1"/>
      <w:numFmt w:val="decimal"/>
      <w:isLgl/>
      <w:lvlText w:val="%1.%2.%3.%4.%5.%6.%7.%8"/>
      <w:lvlJc w:val="left"/>
      <w:pPr>
        <w:ind w:left="1799" w:hanging="1800"/>
      </w:pPr>
      <w:rPr>
        <w:rFonts w:hint="default"/>
      </w:rPr>
    </w:lvl>
    <w:lvl w:ilvl="8">
      <w:start w:val="1"/>
      <w:numFmt w:val="decimal"/>
      <w:isLgl/>
      <w:lvlText w:val="%1.%2.%3.%4.%5.%6.%7.%8.%9"/>
      <w:lvlJc w:val="left"/>
      <w:pPr>
        <w:ind w:left="2159" w:hanging="2160"/>
      </w:pPr>
      <w:rPr>
        <w:rFonts w:hint="default"/>
      </w:rPr>
    </w:lvl>
  </w:abstractNum>
  <w:abstractNum w:abstractNumId="1" w15:restartNumberingAfterBreak="0">
    <w:nsid w:val="118B2692"/>
    <w:multiLevelType w:val="hybridMultilevel"/>
    <w:tmpl w:val="C9708AD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6254D"/>
    <w:multiLevelType w:val="hybridMultilevel"/>
    <w:tmpl w:val="39A4B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C69F7"/>
    <w:multiLevelType w:val="hybridMultilevel"/>
    <w:tmpl w:val="0018F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CC86403"/>
    <w:multiLevelType w:val="hybridMultilevel"/>
    <w:tmpl w:val="2794E3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E6499B"/>
    <w:multiLevelType w:val="hybridMultilevel"/>
    <w:tmpl w:val="8BEA3A54"/>
    <w:lvl w:ilvl="0" w:tplc="08090001">
      <w:start w:val="1"/>
      <w:numFmt w:val="bullet"/>
      <w:lvlText w:val=""/>
      <w:lvlJc w:val="left"/>
      <w:pPr>
        <w:tabs>
          <w:tab w:val="num" w:pos="1676"/>
        </w:tabs>
        <w:ind w:left="1676" w:hanging="360"/>
      </w:pPr>
      <w:rPr>
        <w:rFonts w:ascii="Symbol" w:hAnsi="Symbol" w:hint="default"/>
      </w:rPr>
    </w:lvl>
    <w:lvl w:ilvl="1" w:tplc="08090001">
      <w:start w:val="1"/>
      <w:numFmt w:val="bullet"/>
      <w:lvlText w:val=""/>
      <w:lvlJc w:val="left"/>
      <w:pPr>
        <w:tabs>
          <w:tab w:val="num" w:pos="2396"/>
        </w:tabs>
        <w:ind w:left="2396" w:hanging="360"/>
      </w:pPr>
      <w:rPr>
        <w:rFonts w:ascii="Symbol" w:hAnsi="Symbol" w:hint="default"/>
      </w:rPr>
    </w:lvl>
    <w:lvl w:ilvl="2" w:tplc="08090005">
      <w:start w:val="1"/>
      <w:numFmt w:val="bullet"/>
      <w:lvlText w:val=""/>
      <w:lvlJc w:val="left"/>
      <w:pPr>
        <w:tabs>
          <w:tab w:val="num" w:pos="3116"/>
        </w:tabs>
        <w:ind w:left="3116" w:hanging="360"/>
      </w:pPr>
      <w:rPr>
        <w:rFonts w:ascii="Wingdings" w:hAnsi="Wingdings" w:hint="default"/>
      </w:rPr>
    </w:lvl>
    <w:lvl w:ilvl="3" w:tplc="08090001">
      <w:start w:val="1"/>
      <w:numFmt w:val="bullet"/>
      <w:lvlText w:val=""/>
      <w:lvlJc w:val="left"/>
      <w:pPr>
        <w:tabs>
          <w:tab w:val="num" w:pos="3836"/>
        </w:tabs>
        <w:ind w:left="3836" w:hanging="360"/>
      </w:pPr>
      <w:rPr>
        <w:rFonts w:ascii="Symbol" w:hAnsi="Symbol" w:hint="default"/>
      </w:rPr>
    </w:lvl>
    <w:lvl w:ilvl="4" w:tplc="08090003">
      <w:start w:val="1"/>
      <w:numFmt w:val="bullet"/>
      <w:lvlText w:val="o"/>
      <w:lvlJc w:val="left"/>
      <w:pPr>
        <w:tabs>
          <w:tab w:val="num" w:pos="4556"/>
        </w:tabs>
        <w:ind w:left="4556" w:hanging="360"/>
      </w:pPr>
      <w:rPr>
        <w:rFonts w:ascii="Courier New" w:hAnsi="Courier New" w:cs="Courier New" w:hint="default"/>
      </w:rPr>
    </w:lvl>
    <w:lvl w:ilvl="5" w:tplc="08090005">
      <w:start w:val="1"/>
      <w:numFmt w:val="bullet"/>
      <w:lvlText w:val=""/>
      <w:lvlJc w:val="left"/>
      <w:pPr>
        <w:tabs>
          <w:tab w:val="num" w:pos="5276"/>
        </w:tabs>
        <w:ind w:left="5276" w:hanging="360"/>
      </w:pPr>
      <w:rPr>
        <w:rFonts w:ascii="Wingdings" w:hAnsi="Wingdings" w:hint="default"/>
      </w:rPr>
    </w:lvl>
    <w:lvl w:ilvl="6" w:tplc="08090001">
      <w:start w:val="1"/>
      <w:numFmt w:val="bullet"/>
      <w:lvlText w:val=""/>
      <w:lvlJc w:val="left"/>
      <w:pPr>
        <w:tabs>
          <w:tab w:val="num" w:pos="5996"/>
        </w:tabs>
        <w:ind w:left="5996" w:hanging="360"/>
      </w:pPr>
      <w:rPr>
        <w:rFonts w:ascii="Symbol" w:hAnsi="Symbol" w:hint="default"/>
      </w:rPr>
    </w:lvl>
    <w:lvl w:ilvl="7" w:tplc="08090003">
      <w:start w:val="1"/>
      <w:numFmt w:val="bullet"/>
      <w:lvlText w:val="o"/>
      <w:lvlJc w:val="left"/>
      <w:pPr>
        <w:tabs>
          <w:tab w:val="num" w:pos="6716"/>
        </w:tabs>
        <w:ind w:left="6716" w:hanging="360"/>
      </w:pPr>
      <w:rPr>
        <w:rFonts w:ascii="Courier New" w:hAnsi="Courier New" w:cs="Courier New" w:hint="default"/>
      </w:rPr>
    </w:lvl>
    <w:lvl w:ilvl="8" w:tplc="08090005">
      <w:start w:val="1"/>
      <w:numFmt w:val="bullet"/>
      <w:lvlText w:val=""/>
      <w:lvlJc w:val="left"/>
      <w:pPr>
        <w:tabs>
          <w:tab w:val="num" w:pos="7436"/>
        </w:tabs>
        <w:ind w:left="7436" w:hanging="360"/>
      </w:pPr>
      <w:rPr>
        <w:rFonts w:ascii="Wingdings" w:hAnsi="Wingdings" w:hint="default"/>
      </w:rPr>
    </w:lvl>
  </w:abstractNum>
  <w:abstractNum w:abstractNumId="6" w15:restartNumberingAfterBreak="0">
    <w:nsid w:val="2F8D66E2"/>
    <w:multiLevelType w:val="hybridMultilevel"/>
    <w:tmpl w:val="57A0FE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F6D18"/>
    <w:multiLevelType w:val="hybridMultilevel"/>
    <w:tmpl w:val="0BF2C39C"/>
    <w:lvl w:ilvl="0" w:tplc="08090001">
      <w:start w:val="1"/>
      <w:numFmt w:val="bullet"/>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3916"/>
        </w:tabs>
        <w:ind w:left="3916" w:hanging="360"/>
      </w:pPr>
      <w:rPr>
        <w:rFonts w:ascii="Courier New" w:hAnsi="Courier New" w:cs="Courier New" w:hint="default"/>
      </w:rPr>
    </w:lvl>
    <w:lvl w:ilvl="2" w:tplc="08090005" w:tentative="1">
      <w:start w:val="1"/>
      <w:numFmt w:val="bullet"/>
      <w:lvlText w:val=""/>
      <w:lvlJc w:val="left"/>
      <w:pPr>
        <w:tabs>
          <w:tab w:val="num" w:pos="4636"/>
        </w:tabs>
        <w:ind w:left="4636" w:hanging="360"/>
      </w:pPr>
      <w:rPr>
        <w:rFonts w:ascii="Wingdings" w:hAnsi="Wingdings" w:hint="default"/>
      </w:rPr>
    </w:lvl>
    <w:lvl w:ilvl="3" w:tplc="08090001" w:tentative="1">
      <w:start w:val="1"/>
      <w:numFmt w:val="bullet"/>
      <w:lvlText w:val=""/>
      <w:lvlJc w:val="left"/>
      <w:pPr>
        <w:tabs>
          <w:tab w:val="num" w:pos="5356"/>
        </w:tabs>
        <w:ind w:left="5356" w:hanging="360"/>
      </w:pPr>
      <w:rPr>
        <w:rFonts w:ascii="Symbol" w:hAnsi="Symbol" w:hint="default"/>
      </w:rPr>
    </w:lvl>
    <w:lvl w:ilvl="4" w:tplc="08090003" w:tentative="1">
      <w:start w:val="1"/>
      <w:numFmt w:val="bullet"/>
      <w:lvlText w:val="o"/>
      <w:lvlJc w:val="left"/>
      <w:pPr>
        <w:tabs>
          <w:tab w:val="num" w:pos="6076"/>
        </w:tabs>
        <w:ind w:left="6076" w:hanging="360"/>
      </w:pPr>
      <w:rPr>
        <w:rFonts w:ascii="Courier New" w:hAnsi="Courier New" w:cs="Courier New" w:hint="default"/>
      </w:rPr>
    </w:lvl>
    <w:lvl w:ilvl="5" w:tplc="08090005" w:tentative="1">
      <w:start w:val="1"/>
      <w:numFmt w:val="bullet"/>
      <w:lvlText w:val=""/>
      <w:lvlJc w:val="left"/>
      <w:pPr>
        <w:tabs>
          <w:tab w:val="num" w:pos="6796"/>
        </w:tabs>
        <w:ind w:left="6796" w:hanging="360"/>
      </w:pPr>
      <w:rPr>
        <w:rFonts w:ascii="Wingdings" w:hAnsi="Wingdings" w:hint="default"/>
      </w:rPr>
    </w:lvl>
    <w:lvl w:ilvl="6" w:tplc="08090001" w:tentative="1">
      <w:start w:val="1"/>
      <w:numFmt w:val="bullet"/>
      <w:lvlText w:val=""/>
      <w:lvlJc w:val="left"/>
      <w:pPr>
        <w:tabs>
          <w:tab w:val="num" w:pos="7516"/>
        </w:tabs>
        <w:ind w:left="7516" w:hanging="360"/>
      </w:pPr>
      <w:rPr>
        <w:rFonts w:ascii="Symbol" w:hAnsi="Symbol" w:hint="default"/>
      </w:rPr>
    </w:lvl>
    <w:lvl w:ilvl="7" w:tplc="08090003" w:tentative="1">
      <w:start w:val="1"/>
      <w:numFmt w:val="bullet"/>
      <w:lvlText w:val="o"/>
      <w:lvlJc w:val="left"/>
      <w:pPr>
        <w:tabs>
          <w:tab w:val="num" w:pos="8236"/>
        </w:tabs>
        <w:ind w:left="8236" w:hanging="360"/>
      </w:pPr>
      <w:rPr>
        <w:rFonts w:ascii="Courier New" w:hAnsi="Courier New" w:cs="Courier New" w:hint="default"/>
      </w:rPr>
    </w:lvl>
    <w:lvl w:ilvl="8" w:tplc="08090005" w:tentative="1">
      <w:start w:val="1"/>
      <w:numFmt w:val="bullet"/>
      <w:lvlText w:val=""/>
      <w:lvlJc w:val="left"/>
      <w:pPr>
        <w:tabs>
          <w:tab w:val="num" w:pos="8956"/>
        </w:tabs>
        <w:ind w:left="8956" w:hanging="360"/>
      </w:pPr>
      <w:rPr>
        <w:rFonts w:ascii="Wingdings" w:hAnsi="Wingdings" w:hint="default"/>
      </w:rPr>
    </w:lvl>
  </w:abstractNum>
  <w:abstractNum w:abstractNumId="8" w15:restartNumberingAfterBreak="0">
    <w:nsid w:val="56B221D9"/>
    <w:multiLevelType w:val="hybridMultilevel"/>
    <w:tmpl w:val="C2DE4EA0"/>
    <w:lvl w:ilvl="0" w:tplc="526A454C">
      <w:start w:val="1"/>
      <w:numFmt w:val="decimal"/>
      <w:lvlText w:val="%1"/>
      <w:lvlJc w:val="left"/>
      <w:pPr>
        <w:ind w:left="1079" w:hanging="108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9" w15:restartNumberingAfterBreak="0">
    <w:nsid w:val="5B4112DD"/>
    <w:multiLevelType w:val="hybridMultilevel"/>
    <w:tmpl w:val="DFAC6472"/>
    <w:lvl w:ilvl="0" w:tplc="08090001">
      <w:start w:val="1"/>
      <w:numFmt w:val="bullet"/>
      <w:lvlText w:val=""/>
      <w:lvlJc w:val="left"/>
      <w:pPr>
        <w:tabs>
          <w:tab w:val="num" w:pos="1058"/>
        </w:tabs>
        <w:ind w:left="1058" w:hanging="360"/>
      </w:pPr>
      <w:rPr>
        <w:rFonts w:ascii="Symbol" w:hAnsi="Symbol" w:hint="default"/>
      </w:rPr>
    </w:lvl>
    <w:lvl w:ilvl="1" w:tplc="08090003" w:tentative="1">
      <w:start w:val="1"/>
      <w:numFmt w:val="bullet"/>
      <w:lvlText w:val="o"/>
      <w:lvlJc w:val="left"/>
      <w:pPr>
        <w:tabs>
          <w:tab w:val="num" w:pos="1778"/>
        </w:tabs>
        <w:ind w:left="1778" w:hanging="360"/>
      </w:pPr>
      <w:rPr>
        <w:rFonts w:ascii="Courier New" w:hAnsi="Courier New" w:cs="Courier New" w:hint="default"/>
      </w:rPr>
    </w:lvl>
    <w:lvl w:ilvl="2" w:tplc="08090005" w:tentative="1">
      <w:start w:val="1"/>
      <w:numFmt w:val="bullet"/>
      <w:lvlText w:val=""/>
      <w:lvlJc w:val="left"/>
      <w:pPr>
        <w:tabs>
          <w:tab w:val="num" w:pos="2498"/>
        </w:tabs>
        <w:ind w:left="2498" w:hanging="360"/>
      </w:pPr>
      <w:rPr>
        <w:rFonts w:ascii="Wingdings" w:hAnsi="Wingdings" w:hint="default"/>
      </w:rPr>
    </w:lvl>
    <w:lvl w:ilvl="3" w:tplc="08090001" w:tentative="1">
      <w:start w:val="1"/>
      <w:numFmt w:val="bullet"/>
      <w:lvlText w:val=""/>
      <w:lvlJc w:val="left"/>
      <w:pPr>
        <w:tabs>
          <w:tab w:val="num" w:pos="3218"/>
        </w:tabs>
        <w:ind w:left="3218" w:hanging="360"/>
      </w:pPr>
      <w:rPr>
        <w:rFonts w:ascii="Symbol" w:hAnsi="Symbol" w:hint="default"/>
      </w:rPr>
    </w:lvl>
    <w:lvl w:ilvl="4" w:tplc="08090003" w:tentative="1">
      <w:start w:val="1"/>
      <w:numFmt w:val="bullet"/>
      <w:lvlText w:val="o"/>
      <w:lvlJc w:val="left"/>
      <w:pPr>
        <w:tabs>
          <w:tab w:val="num" w:pos="3938"/>
        </w:tabs>
        <w:ind w:left="3938" w:hanging="360"/>
      </w:pPr>
      <w:rPr>
        <w:rFonts w:ascii="Courier New" w:hAnsi="Courier New" w:cs="Courier New" w:hint="default"/>
      </w:rPr>
    </w:lvl>
    <w:lvl w:ilvl="5" w:tplc="08090005" w:tentative="1">
      <w:start w:val="1"/>
      <w:numFmt w:val="bullet"/>
      <w:lvlText w:val=""/>
      <w:lvlJc w:val="left"/>
      <w:pPr>
        <w:tabs>
          <w:tab w:val="num" w:pos="4658"/>
        </w:tabs>
        <w:ind w:left="4658" w:hanging="360"/>
      </w:pPr>
      <w:rPr>
        <w:rFonts w:ascii="Wingdings" w:hAnsi="Wingdings" w:hint="default"/>
      </w:rPr>
    </w:lvl>
    <w:lvl w:ilvl="6" w:tplc="08090001" w:tentative="1">
      <w:start w:val="1"/>
      <w:numFmt w:val="bullet"/>
      <w:lvlText w:val=""/>
      <w:lvlJc w:val="left"/>
      <w:pPr>
        <w:tabs>
          <w:tab w:val="num" w:pos="5378"/>
        </w:tabs>
        <w:ind w:left="5378" w:hanging="360"/>
      </w:pPr>
      <w:rPr>
        <w:rFonts w:ascii="Symbol" w:hAnsi="Symbol" w:hint="default"/>
      </w:rPr>
    </w:lvl>
    <w:lvl w:ilvl="7" w:tplc="08090003" w:tentative="1">
      <w:start w:val="1"/>
      <w:numFmt w:val="bullet"/>
      <w:lvlText w:val="o"/>
      <w:lvlJc w:val="left"/>
      <w:pPr>
        <w:tabs>
          <w:tab w:val="num" w:pos="6098"/>
        </w:tabs>
        <w:ind w:left="6098" w:hanging="360"/>
      </w:pPr>
      <w:rPr>
        <w:rFonts w:ascii="Courier New" w:hAnsi="Courier New" w:cs="Courier New" w:hint="default"/>
      </w:rPr>
    </w:lvl>
    <w:lvl w:ilvl="8" w:tplc="08090005" w:tentative="1">
      <w:start w:val="1"/>
      <w:numFmt w:val="bullet"/>
      <w:lvlText w:val=""/>
      <w:lvlJc w:val="left"/>
      <w:pPr>
        <w:tabs>
          <w:tab w:val="num" w:pos="6818"/>
        </w:tabs>
        <w:ind w:left="6818" w:hanging="360"/>
      </w:pPr>
      <w:rPr>
        <w:rFonts w:ascii="Wingdings" w:hAnsi="Wingdings" w:hint="default"/>
      </w:rPr>
    </w:lvl>
  </w:abstractNum>
  <w:abstractNum w:abstractNumId="10" w15:restartNumberingAfterBreak="0">
    <w:nsid w:val="6DA76F19"/>
    <w:multiLevelType w:val="multilevel"/>
    <w:tmpl w:val="A4ACD8E8"/>
    <w:lvl w:ilvl="0">
      <w:start w:val="10"/>
      <w:numFmt w:val="decimal"/>
      <w:lvlText w:val="%1"/>
      <w:lvlJc w:val="left"/>
      <w:pPr>
        <w:ind w:left="480" w:hanging="48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7B344C12"/>
    <w:multiLevelType w:val="hybridMultilevel"/>
    <w:tmpl w:val="1584AA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93BF7"/>
    <w:multiLevelType w:val="hybridMultilevel"/>
    <w:tmpl w:val="E69EE8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7"/>
  </w:num>
  <w:num w:numId="4">
    <w:abstractNumId w:val="2"/>
  </w:num>
  <w:num w:numId="5">
    <w:abstractNumId w:val="5"/>
  </w:num>
  <w:num w:numId="6">
    <w:abstractNumId w:val="8"/>
  </w:num>
  <w:num w:numId="7">
    <w:abstractNumId w:val="0"/>
  </w:num>
  <w:num w:numId="8">
    <w:abstractNumId w:val="10"/>
  </w:num>
  <w:num w:numId="9">
    <w:abstractNumId w:val="12"/>
  </w:num>
  <w:num w:numId="10">
    <w:abstractNumId w:val="6"/>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AD"/>
    <w:rsid w:val="00004ED7"/>
    <w:rsid w:val="000E0DFE"/>
    <w:rsid w:val="00182EAD"/>
    <w:rsid w:val="001B528A"/>
    <w:rsid w:val="00245799"/>
    <w:rsid w:val="00266A13"/>
    <w:rsid w:val="0031114B"/>
    <w:rsid w:val="003374FE"/>
    <w:rsid w:val="003711A7"/>
    <w:rsid w:val="004C2A64"/>
    <w:rsid w:val="00512EC6"/>
    <w:rsid w:val="005243FC"/>
    <w:rsid w:val="00575050"/>
    <w:rsid w:val="005A67D9"/>
    <w:rsid w:val="005E2CE7"/>
    <w:rsid w:val="006F4D2B"/>
    <w:rsid w:val="007E4245"/>
    <w:rsid w:val="00817893"/>
    <w:rsid w:val="00826EC1"/>
    <w:rsid w:val="00871885"/>
    <w:rsid w:val="00AA5CE2"/>
    <w:rsid w:val="00AD0214"/>
    <w:rsid w:val="00AF0ABF"/>
    <w:rsid w:val="00BB6E01"/>
    <w:rsid w:val="00C95C6F"/>
    <w:rsid w:val="00D617D2"/>
    <w:rsid w:val="00D71303"/>
    <w:rsid w:val="00DA3D33"/>
    <w:rsid w:val="00EE5661"/>
    <w:rsid w:val="00F403C2"/>
    <w:rsid w:val="00F517A5"/>
    <w:rsid w:val="00FA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2F0D"/>
  <w15:docId w15:val="{43F1661A-4ED1-469B-BBA3-995F2EDA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E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2EAD"/>
    <w:pPr>
      <w:keepNext/>
      <w:ind w:left="284" w:right="-1044"/>
      <w:outlineLvl w:val="0"/>
    </w:pPr>
    <w:rPr>
      <w:rFonts w:ascii="Arial" w:hAnsi="Arial"/>
      <w:b/>
      <w:szCs w:val="20"/>
      <w:lang w:eastAsia="en-GB"/>
    </w:rPr>
  </w:style>
  <w:style w:type="paragraph" w:styleId="Heading8">
    <w:name w:val="heading 8"/>
    <w:basedOn w:val="Normal"/>
    <w:next w:val="Normal"/>
    <w:link w:val="Heading8Char"/>
    <w:uiPriority w:val="9"/>
    <w:semiHidden/>
    <w:unhideWhenUsed/>
    <w:qFormat/>
    <w:rsid w:val="00AA5CE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EAD"/>
    <w:rPr>
      <w:rFonts w:ascii="Arial" w:eastAsia="Times New Roman" w:hAnsi="Arial" w:cs="Times New Roman"/>
      <w:b/>
      <w:sz w:val="24"/>
      <w:szCs w:val="20"/>
      <w:lang w:eastAsia="en-GB"/>
    </w:rPr>
  </w:style>
  <w:style w:type="paragraph" w:styleId="ListParagraph">
    <w:name w:val="List Paragraph"/>
    <w:basedOn w:val="Normal"/>
    <w:uiPriority w:val="34"/>
    <w:qFormat/>
    <w:rsid w:val="004C2A64"/>
    <w:pPr>
      <w:ind w:left="720"/>
      <w:contextualSpacing/>
    </w:pPr>
  </w:style>
  <w:style w:type="character" w:customStyle="1" w:styleId="Heading8Char">
    <w:name w:val="Heading 8 Char"/>
    <w:basedOn w:val="DefaultParagraphFont"/>
    <w:link w:val="Heading8"/>
    <w:uiPriority w:val="9"/>
    <w:semiHidden/>
    <w:rsid w:val="00AA5CE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004ED7"/>
    <w:pPr>
      <w:tabs>
        <w:tab w:val="center" w:pos="4513"/>
        <w:tab w:val="right" w:pos="9026"/>
      </w:tabs>
    </w:pPr>
  </w:style>
  <w:style w:type="character" w:customStyle="1" w:styleId="HeaderChar">
    <w:name w:val="Header Char"/>
    <w:basedOn w:val="DefaultParagraphFont"/>
    <w:link w:val="Header"/>
    <w:uiPriority w:val="99"/>
    <w:rsid w:val="00004E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ED7"/>
    <w:pPr>
      <w:tabs>
        <w:tab w:val="center" w:pos="4513"/>
        <w:tab w:val="right" w:pos="9026"/>
      </w:tabs>
    </w:pPr>
  </w:style>
  <w:style w:type="character" w:customStyle="1" w:styleId="FooterChar">
    <w:name w:val="Footer Char"/>
    <w:basedOn w:val="DefaultParagraphFont"/>
    <w:link w:val="Footer"/>
    <w:uiPriority w:val="99"/>
    <w:rsid w:val="00004E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rbyshire.inthehive.net/extranet/human_resources_payroll/advisory_hr_services/advisory_hr_TS/personnelhandbook/_layouts/WordViewer.aspx?id=/extranet/human_resources_payroll/advisory_hr_services/advisory_hr_TS/personnelhandbook/Related%20Documents/Facilities%20Agreement%20(January%202005).doc&amp;Source=https%3A%2F%2Fderbyshire%2Einthehive%2Enet%2Fextranet%2Fhuman%5Fresources%5Fpayroll%2Fadvisory%5Fhr%5Fservices%2Fadvisory%5Fhr%5FTS%2Fpersonnelhandbook%2Fdefault%2Easpx&amp;DefaultItemOpe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Taylor (Childrens Services)</dc:creator>
  <cp:lastModifiedBy>Mike Bywaters</cp:lastModifiedBy>
  <cp:revision>3</cp:revision>
  <cp:lastPrinted>2020-02-10T14:25:00Z</cp:lastPrinted>
  <dcterms:created xsi:type="dcterms:W3CDTF">2024-06-24T10:07:00Z</dcterms:created>
  <dcterms:modified xsi:type="dcterms:W3CDTF">2024-06-24T10:08:00Z</dcterms:modified>
</cp:coreProperties>
</file>