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horzAnchor="margin" w:tblpY="177"/>
        <w:tblW w:w="0" w:type="auto"/>
        <w:tblLook w:val="04A0" w:firstRow="1" w:lastRow="0" w:firstColumn="1" w:lastColumn="0" w:noHBand="0" w:noVBand="1"/>
      </w:tblPr>
      <w:tblGrid>
        <w:gridCol w:w="921"/>
        <w:gridCol w:w="2587"/>
      </w:tblGrid>
      <w:tr w:rsidR="004D4D29" w:rsidTr="004D4D29">
        <w:trPr>
          <w:trHeight w:val="254"/>
        </w:trPr>
        <w:tc>
          <w:tcPr>
            <w:tcW w:w="3508" w:type="dxa"/>
            <w:gridSpan w:val="2"/>
            <w:shd w:val="clear" w:color="auto" w:fill="92D050"/>
          </w:tcPr>
          <w:p w:rsidR="004D4D29" w:rsidRPr="00244428" w:rsidRDefault="004D4D29" w:rsidP="004D4D29">
            <w:pPr>
              <w:jc w:val="center"/>
              <w:rPr>
                <w:rFonts w:ascii="Gill Sans MT" w:hAnsi="Gill Sans MT"/>
                <w:b/>
                <w:sz w:val="16"/>
                <w:szCs w:val="16"/>
              </w:rPr>
            </w:pPr>
            <w:bookmarkStart w:id="0" w:name="_GoBack"/>
            <w:bookmarkEnd w:id="0"/>
            <w:r w:rsidRPr="00244428">
              <w:rPr>
                <w:rFonts w:ascii="Gill Sans MT" w:hAnsi="Gill Sans MT"/>
                <w:b/>
                <w:sz w:val="16"/>
                <w:szCs w:val="16"/>
              </w:rPr>
              <w:t>Key Vocabulary</w:t>
            </w:r>
          </w:p>
        </w:tc>
      </w:tr>
      <w:tr w:rsidR="004D4D29" w:rsidTr="004D4D29">
        <w:trPr>
          <w:trHeight w:val="520"/>
        </w:trPr>
        <w:tc>
          <w:tcPr>
            <w:tcW w:w="921" w:type="dxa"/>
          </w:tcPr>
          <w:p w:rsidR="004D4D29" w:rsidRPr="00244428" w:rsidRDefault="004D4D29" w:rsidP="004D4D29">
            <w:pPr>
              <w:jc w:val="center"/>
              <w:rPr>
                <w:rFonts w:cstheme="minorHAnsi"/>
                <w:sz w:val="12"/>
                <w:szCs w:val="12"/>
              </w:rPr>
            </w:pPr>
            <w:r w:rsidRPr="00244428">
              <w:rPr>
                <w:rFonts w:cstheme="minorHAnsi"/>
                <w:sz w:val="12"/>
                <w:szCs w:val="12"/>
              </w:rPr>
              <w:t xml:space="preserve">Root </w:t>
            </w:r>
          </w:p>
        </w:tc>
        <w:tc>
          <w:tcPr>
            <w:tcW w:w="2587" w:type="dxa"/>
          </w:tcPr>
          <w:p w:rsidR="004D4D29" w:rsidRPr="00244428" w:rsidRDefault="004D4D29" w:rsidP="004D4D29">
            <w:pPr>
              <w:pStyle w:val="blocks-text-blockparagraph"/>
              <w:shd w:val="clear" w:color="auto" w:fill="FFFFFF"/>
              <w:spacing w:before="0" w:beforeAutospacing="0"/>
              <w:textAlignment w:val="top"/>
              <w:rPr>
                <w:rFonts w:asciiTheme="minorHAnsi" w:hAnsiTheme="minorHAnsi" w:cstheme="minorHAnsi"/>
                <w:color w:val="231F20"/>
                <w:sz w:val="12"/>
                <w:szCs w:val="12"/>
              </w:rPr>
            </w:pPr>
            <w:r w:rsidRPr="00244428">
              <w:rPr>
                <w:rStyle w:val="Strong"/>
                <w:rFonts w:asciiTheme="minorHAnsi" w:hAnsiTheme="minorHAnsi" w:cstheme="minorHAnsi"/>
                <w:color w:val="231F20"/>
                <w:sz w:val="12"/>
                <w:szCs w:val="12"/>
              </w:rPr>
              <w:t xml:space="preserve">A plant's roots sit below the soil and the stem grows above it. </w:t>
            </w:r>
            <w:r w:rsidRPr="00244428">
              <w:rPr>
                <w:rFonts w:asciiTheme="minorHAnsi" w:hAnsiTheme="minorHAnsi" w:cstheme="minorHAnsi"/>
                <w:color w:val="231F20"/>
                <w:sz w:val="12"/>
                <w:szCs w:val="12"/>
              </w:rPr>
              <w:t>The roots of a plant take up water and nutrients from the soil. They also anchor the plant to the ground and keep it steady.</w:t>
            </w:r>
          </w:p>
        </w:tc>
      </w:tr>
      <w:tr w:rsidR="004D4D29" w:rsidTr="004D4D29">
        <w:trPr>
          <w:trHeight w:val="520"/>
        </w:trPr>
        <w:tc>
          <w:tcPr>
            <w:tcW w:w="921" w:type="dxa"/>
          </w:tcPr>
          <w:p w:rsidR="004D4D29" w:rsidRPr="00244428" w:rsidRDefault="004D4D29" w:rsidP="004D4D29">
            <w:pPr>
              <w:jc w:val="center"/>
              <w:rPr>
                <w:rFonts w:cstheme="minorHAnsi"/>
                <w:sz w:val="12"/>
                <w:szCs w:val="12"/>
              </w:rPr>
            </w:pPr>
            <w:r w:rsidRPr="00244428">
              <w:rPr>
                <w:rFonts w:cstheme="minorHAnsi"/>
                <w:sz w:val="12"/>
                <w:szCs w:val="12"/>
              </w:rPr>
              <w:t>Stem</w:t>
            </w:r>
          </w:p>
        </w:tc>
        <w:tc>
          <w:tcPr>
            <w:tcW w:w="2587" w:type="dxa"/>
          </w:tcPr>
          <w:p w:rsidR="004D4D29" w:rsidRPr="00244428" w:rsidRDefault="004D4D29" w:rsidP="004D4D29">
            <w:pPr>
              <w:pStyle w:val="blocks-text-blocklistitem"/>
              <w:numPr>
                <w:ilvl w:val="0"/>
                <w:numId w:val="1"/>
              </w:numPr>
              <w:shd w:val="clear" w:color="auto" w:fill="FFFFFF"/>
              <w:ind w:left="0"/>
              <w:textAlignment w:val="top"/>
              <w:rPr>
                <w:rFonts w:asciiTheme="minorHAnsi" w:hAnsiTheme="minorHAnsi" w:cstheme="minorHAnsi"/>
                <w:color w:val="231F20"/>
                <w:sz w:val="12"/>
                <w:szCs w:val="12"/>
              </w:rPr>
            </w:pPr>
            <w:r w:rsidRPr="00244428">
              <w:rPr>
                <w:rFonts w:asciiTheme="minorHAnsi" w:hAnsiTheme="minorHAnsi" w:cstheme="minorHAnsi"/>
                <w:color w:val="231F20"/>
                <w:sz w:val="12"/>
                <w:szCs w:val="12"/>
              </w:rPr>
              <w:t>The stem carries water and nutrients to different parts of the plant. It also provides support and keeps the plant standing upright.</w:t>
            </w:r>
          </w:p>
        </w:tc>
      </w:tr>
      <w:tr w:rsidR="004D4D29" w:rsidTr="004D4D29">
        <w:trPr>
          <w:trHeight w:val="517"/>
        </w:trPr>
        <w:tc>
          <w:tcPr>
            <w:tcW w:w="921" w:type="dxa"/>
          </w:tcPr>
          <w:p w:rsidR="004D4D29" w:rsidRPr="00244428" w:rsidRDefault="004D4D29" w:rsidP="004D4D29">
            <w:pPr>
              <w:jc w:val="center"/>
              <w:rPr>
                <w:rFonts w:cstheme="minorHAnsi"/>
                <w:sz w:val="12"/>
                <w:szCs w:val="12"/>
              </w:rPr>
            </w:pPr>
            <w:r w:rsidRPr="00244428">
              <w:rPr>
                <w:rFonts w:cstheme="minorHAnsi"/>
                <w:sz w:val="12"/>
                <w:szCs w:val="12"/>
              </w:rPr>
              <w:t>Leaf</w:t>
            </w:r>
          </w:p>
        </w:tc>
        <w:tc>
          <w:tcPr>
            <w:tcW w:w="2587" w:type="dxa"/>
          </w:tcPr>
          <w:p w:rsidR="004D4D29" w:rsidRPr="00244428" w:rsidRDefault="004D4D29" w:rsidP="004D4D29">
            <w:pPr>
              <w:numPr>
                <w:ilvl w:val="0"/>
                <w:numId w:val="2"/>
              </w:numPr>
              <w:shd w:val="clear" w:color="auto" w:fill="FFFFFF"/>
              <w:spacing w:before="100" w:beforeAutospacing="1" w:after="100" w:afterAutospacing="1"/>
              <w:ind w:left="0"/>
              <w:rPr>
                <w:rFonts w:eastAsia="Times New Roman" w:cstheme="minorHAnsi"/>
                <w:color w:val="231F20"/>
                <w:sz w:val="12"/>
                <w:szCs w:val="12"/>
                <w:lang w:eastAsia="en-GB"/>
              </w:rPr>
            </w:pPr>
            <w:r w:rsidRPr="00244428">
              <w:rPr>
                <w:rFonts w:cstheme="minorHAnsi"/>
                <w:color w:val="111111"/>
                <w:sz w:val="12"/>
                <w:szCs w:val="12"/>
                <w:shd w:val="clear" w:color="auto" w:fill="FFFFFF"/>
              </w:rPr>
              <w:t>a flat structure of a plant, typically green and blade-like, that is attached to a stem directly or via a stalk.</w:t>
            </w:r>
          </w:p>
        </w:tc>
      </w:tr>
      <w:tr w:rsidR="004D4D29" w:rsidTr="004D4D29">
        <w:trPr>
          <w:trHeight w:val="544"/>
        </w:trPr>
        <w:tc>
          <w:tcPr>
            <w:tcW w:w="921" w:type="dxa"/>
          </w:tcPr>
          <w:p w:rsidR="004D4D29" w:rsidRPr="00244428" w:rsidRDefault="004D4D29" w:rsidP="004D4D29">
            <w:pPr>
              <w:jc w:val="center"/>
              <w:rPr>
                <w:rFonts w:cstheme="minorHAnsi"/>
                <w:sz w:val="12"/>
                <w:szCs w:val="12"/>
              </w:rPr>
            </w:pPr>
            <w:r w:rsidRPr="00244428">
              <w:rPr>
                <w:rFonts w:cstheme="minorHAnsi"/>
                <w:sz w:val="12"/>
                <w:szCs w:val="12"/>
              </w:rPr>
              <w:t>Flower</w:t>
            </w:r>
          </w:p>
        </w:tc>
        <w:tc>
          <w:tcPr>
            <w:tcW w:w="2587" w:type="dxa"/>
          </w:tcPr>
          <w:p w:rsidR="004D4D29" w:rsidRPr="00244428" w:rsidRDefault="004D4D29" w:rsidP="004D4D29">
            <w:pPr>
              <w:numPr>
                <w:ilvl w:val="0"/>
                <w:numId w:val="3"/>
              </w:numPr>
              <w:shd w:val="clear" w:color="auto" w:fill="FFFFFF"/>
              <w:spacing w:before="100" w:beforeAutospacing="1" w:after="100" w:afterAutospacing="1"/>
              <w:ind w:left="0"/>
              <w:rPr>
                <w:rFonts w:eastAsia="Times New Roman" w:cstheme="minorHAnsi"/>
                <w:color w:val="231F20"/>
                <w:sz w:val="12"/>
                <w:szCs w:val="12"/>
                <w:lang w:eastAsia="en-GB"/>
              </w:rPr>
            </w:pPr>
            <w:r w:rsidRPr="00244428">
              <w:rPr>
                <w:rFonts w:eastAsia="Times New Roman" w:cstheme="minorHAnsi"/>
                <w:color w:val="231F20"/>
                <w:sz w:val="12"/>
                <w:szCs w:val="12"/>
                <w:lang w:eastAsia="en-GB"/>
              </w:rPr>
              <w:t>Some plants have flowers. These are involved in reproduction and produce seeds from which new plants grow</w:t>
            </w:r>
          </w:p>
        </w:tc>
      </w:tr>
      <w:tr w:rsidR="004D4D29" w:rsidTr="004D4D29">
        <w:trPr>
          <w:trHeight w:val="520"/>
        </w:trPr>
        <w:tc>
          <w:tcPr>
            <w:tcW w:w="921" w:type="dxa"/>
          </w:tcPr>
          <w:p w:rsidR="004D4D29" w:rsidRPr="00244428" w:rsidRDefault="004D4D29" w:rsidP="004D4D29">
            <w:pPr>
              <w:jc w:val="center"/>
              <w:rPr>
                <w:rFonts w:cstheme="minorHAnsi"/>
                <w:sz w:val="12"/>
                <w:szCs w:val="12"/>
              </w:rPr>
            </w:pPr>
            <w:r w:rsidRPr="00244428">
              <w:rPr>
                <w:rFonts w:cstheme="minorHAnsi"/>
                <w:sz w:val="12"/>
                <w:szCs w:val="12"/>
              </w:rPr>
              <w:t xml:space="preserve">Life cycle </w:t>
            </w:r>
          </w:p>
        </w:tc>
        <w:tc>
          <w:tcPr>
            <w:tcW w:w="2587" w:type="dxa"/>
          </w:tcPr>
          <w:p w:rsidR="004D4D29" w:rsidRPr="00244428" w:rsidRDefault="004D4D29" w:rsidP="004D4D29">
            <w:pPr>
              <w:rPr>
                <w:rFonts w:cstheme="minorHAnsi"/>
                <w:b/>
                <w:sz w:val="12"/>
                <w:szCs w:val="12"/>
              </w:rPr>
            </w:pPr>
            <w:r w:rsidRPr="00244428">
              <w:rPr>
                <w:rFonts w:cstheme="minorHAnsi"/>
                <w:color w:val="111111"/>
                <w:sz w:val="12"/>
                <w:szCs w:val="12"/>
                <w:shd w:val="clear" w:color="auto" w:fill="FFFFFF"/>
              </w:rPr>
              <w:t> A life cycle is</w:t>
            </w:r>
            <w:r w:rsidRPr="00244428">
              <w:rPr>
                <w:rFonts w:cstheme="minorHAnsi"/>
                <w:b/>
                <w:color w:val="111111"/>
                <w:sz w:val="12"/>
                <w:szCs w:val="12"/>
                <w:shd w:val="clear" w:color="auto" w:fill="FFFFFF"/>
              </w:rPr>
              <w:t xml:space="preserve"> a</w:t>
            </w:r>
            <w:r w:rsidRPr="00244428">
              <w:rPr>
                <w:rStyle w:val="Strong"/>
                <w:rFonts w:cstheme="minorHAnsi"/>
                <w:color w:val="111111"/>
                <w:sz w:val="12"/>
                <w:szCs w:val="12"/>
                <w:shd w:val="clear" w:color="auto" w:fill="FFFFFF"/>
              </w:rPr>
              <w:t> series of stages a living thing goes through during its life</w:t>
            </w:r>
            <w:r w:rsidRPr="00244428">
              <w:rPr>
                <w:rFonts w:cstheme="minorHAnsi"/>
                <w:b/>
                <w:color w:val="111111"/>
                <w:sz w:val="12"/>
                <w:szCs w:val="12"/>
                <w:shd w:val="clear" w:color="auto" w:fill="FFFFFF"/>
              </w:rPr>
              <w:t>. </w:t>
            </w:r>
          </w:p>
        </w:tc>
      </w:tr>
      <w:tr w:rsidR="004D4D29" w:rsidTr="004D4D29">
        <w:trPr>
          <w:trHeight w:val="520"/>
        </w:trPr>
        <w:tc>
          <w:tcPr>
            <w:tcW w:w="921" w:type="dxa"/>
          </w:tcPr>
          <w:p w:rsidR="004D4D29" w:rsidRPr="00244428" w:rsidRDefault="004D4D29" w:rsidP="004D4D29">
            <w:pPr>
              <w:jc w:val="center"/>
              <w:rPr>
                <w:rFonts w:cstheme="minorHAnsi"/>
                <w:sz w:val="12"/>
                <w:szCs w:val="12"/>
              </w:rPr>
            </w:pPr>
            <w:r w:rsidRPr="00244428">
              <w:rPr>
                <w:rFonts w:cstheme="minorHAnsi"/>
                <w:sz w:val="12"/>
                <w:szCs w:val="12"/>
              </w:rPr>
              <w:t xml:space="preserve">Nutrient </w:t>
            </w:r>
          </w:p>
        </w:tc>
        <w:tc>
          <w:tcPr>
            <w:tcW w:w="2587" w:type="dxa"/>
          </w:tcPr>
          <w:p w:rsidR="004D4D29" w:rsidRPr="00244428" w:rsidRDefault="004D4D29" w:rsidP="004D4D29">
            <w:pPr>
              <w:rPr>
                <w:rFonts w:cstheme="minorHAnsi"/>
                <w:sz w:val="12"/>
                <w:szCs w:val="12"/>
              </w:rPr>
            </w:pPr>
            <w:r w:rsidRPr="00244428">
              <w:rPr>
                <w:rFonts w:cstheme="minorHAnsi"/>
                <w:sz w:val="12"/>
                <w:szCs w:val="12"/>
              </w:rPr>
              <w:t xml:space="preserve">Substance found in soil that helps plants grow and survive </w:t>
            </w:r>
          </w:p>
        </w:tc>
      </w:tr>
      <w:tr w:rsidR="004D4D29" w:rsidTr="004D4D29">
        <w:trPr>
          <w:trHeight w:val="520"/>
        </w:trPr>
        <w:tc>
          <w:tcPr>
            <w:tcW w:w="921" w:type="dxa"/>
          </w:tcPr>
          <w:p w:rsidR="004D4D29" w:rsidRPr="00244428" w:rsidRDefault="00D93452" w:rsidP="004D4D29">
            <w:pPr>
              <w:jc w:val="center"/>
              <w:rPr>
                <w:rFonts w:cstheme="minorHAnsi"/>
                <w:sz w:val="12"/>
                <w:szCs w:val="12"/>
              </w:rPr>
            </w:pPr>
            <w:r w:rsidRPr="00244428">
              <w:rPr>
                <w:rFonts w:cstheme="minorHAnsi"/>
                <w:sz w:val="12"/>
                <w:szCs w:val="12"/>
              </w:rPr>
              <w:t>Evaporation</w:t>
            </w:r>
          </w:p>
        </w:tc>
        <w:tc>
          <w:tcPr>
            <w:tcW w:w="2587" w:type="dxa"/>
          </w:tcPr>
          <w:p w:rsidR="004D4D29" w:rsidRPr="00244428" w:rsidRDefault="00D93452" w:rsidP="004D4D29">
            <w:pPr>
              <w:rPr>
                <w:rFonts w:cstheme="minorHAnsi"/>
                <w:sz w:val="12"/>
                <w:szCs w:val="12"/>
              </w:rPr>
            </w:pPr>
            <w:r w:rsidRPr="00244428">
              <w:rPr>
                <w:rFonts w:cstheme="minorHAnsi"/>
                <w:sz w:val="12"/>
                <w:szCs w:val="12"/>
              </w:rPr>
              <w:t>The process in which warm water turns from a liquid to a gas in the air (water vapour).</w:t>
            </w:r>
          </w:p>
        </w:tc>
      </w:tr>
      <w:tr w:rsidR="004D4D29" w:rsidTr="004D4D29">
        <w:trPr>
          <w:trHeight w:val="520"/>
        </w:trPr>
        <w:tc>
          <w:tcPr>
            <w:tcW w:w="921" w:type="dxa"/>
          </w:tcPr>
          <w:p w:rsidR="004D4D29" w:rsidRPr="00244428" w:rsidRDefault="00D93452" w:rsidP="004D4D29">
            <w:pPr>
              <w:jc w:val="center"/>
              <w:rPr>
                <w:rFonts w:cstheme="minorHAnsi"/>
                <w:sz w:val="12"/>
                <w:szCs w:val="12"/>
              </w:rPr>
            </w:pPr>
            <w:r w:rsidRPr="00244428">
              <w:rPr>
                <w:rFonts w:cstheme="minorHAnsi"/>
                <w:sz w:val="12"/>
                <w:szCs w:val="12"/>
              </w:rPr>
              <w:t>Condensation</w:t>
            </w:r>
          </w:p>
        </w:tc>
        <w:tc>
          <w:tcPr>
            <w:tcW w:w="2587" w:type="dxa"/>
          </w:tcPr>
          <w:p w:rsidR="004D4D29" w:rsidRPr="00244428" w:rsidRDefault="00D93452" w:rsidP="004D4D29">
            <w:pPr>
              <w:rPr>
                <w:rFonts w:cstheme="minorHAnsi"/>
                <w:b/>
                <w:sz w:val="12"/>
                <w:szCs w:val="12"/>
              </w:rPr>
            </w:pPr>
            <w:r w:rsidRPr="00244428">
              <w:rPr>
                <w:rFonts w:cstheme="minorHAnsi"/>
                <w:sz w:val="12"/>
                <w:szCs w:val="12"/>
              </w:rPr>
              <w:t>The process in which water vapour rises in the air, cools down and turns into small water droplets.</w:t>
            </w:r>
          </w:p>
        </w:tc>
      </w:tr>
      <w:tr w:rsidR="004D4D29" w:rsidTr="004D4D29">
        <w:trPr>
          <w:trHeight w:val="520"/>
        </w:trPr>
        <w:tc>
          <w:tcPr>
            <w:tcW w:w="921" w:type="dxa"/>
          </w:tcPr>
          <w:p w:rsidR="004D4D29" w:rsidRPr="00244428" w:rsidRDefault="00D93452" w:rsidP="004D4D29">
            <w:pPr>
              <w:jc w:val="center"/>
              <w:rPr>
                <w:rFonts w:cstheme="minorHAnsi"/>
                <w:sz w:val="12"/>
                <w:szCs w:val="12"/>
              </w:rPr>
            </w:pPr>
            <w:r w:rsidRPr="00244428">
              <w:rPr>
                <w:rFonts w:cstheme="minorHAnsi"/>
                <w:sz w:val="12"/>
                <w:szCs w:val="12"/>
              </w:rPr>
              <w:t>Precipitation</w:t>
            </w:r>
          </w:p>
        </w:tc>
        <w:tc>
          <w:tcPr>
            <w:tcW w:w="2587" w:type="dxa"/>
          </w:tcPr>
          <w:p w:rsidR="004D4D29" w:rsidRPr="00244428" w:rsidRDefault="00D93452" w:rsidP="004D4D29">
            <w:pPr>
              <w:rPr>
                <w:rFonts w:cstheme="minorHAnsi"/>
                <w:sz w:val="12"/>
                <w:szCs w:val="12"/>
              </w:rPr>
            </w:pPr>
            <w:r w:rsidRPr="00244428">
              <w:rPr>
                <w:rFonts w:cstheme="minorHAnsi"/>
                <w:sz w:val="12"/>
                <w:szCs w:val="12"/>
              </w:rPr>
              <w:t>The process in which water falls from clouds to the ground, in the form of rain, sleet, snow or hail.</w:t>
            </w:r>
          </w:p>
        </w:tc>
      </w:tr>
      <w:tr w:rsidR="004D4D29" w:rsidTr="004D4D29">
        <w:trPr>
          <w:trHeight w:val="520"/>
        </w:trPr>
        <w:tc>
          <w:tcPr>
            <w:tcW w:w="921" w:type="dxa"/>
          </w:tcPr>
          <w:p w:rsidR="004D4D29" w:rsidRPr="00244428" w:rsidRDefault="00D93452" w:rsidP="004D4D29">
            <w:pPr>
              <w:jc w:val="center"/>
              <w:rPr>
                <w:rFonts w:cstheme="minorHAnsi"/>
                <w:sz w:val="12"/>
                <w:szCs w:val="12"/>
              </w:rPr>
            </w:pPr>
            <w:r w:rsidRPr="00244428">
              <w:rPr>
                <w:rFonts w:cstheme="minorHAnsi"/>
                <w:sz w:val="12"/>
                <w:szCs w:val="12"/>
              </w:rPr>
              <w:t>Delta</w:t>
            </w:r>
          </w:p>
        </w:tc>
        <w:tc>
          <w:tcPr>
            <w:tcW w:w="2587" w:type="dxa"/>
          </w:tcPr>
          <w:p w:rsidR="004D4D29" w:rsidRPr="00244428" w:rsidRDefault="00D93452" w:rsidP="004D4D29">
            <w:pPr>
              <w:rPr>
                <w:rFonts w:cstheme="minorHAnsi"/>
                <w:sz w:val="12"/>
                <w:szCs w:val="12"/>
              </w:rPr>
            </w:pPr>
            <w:r w:rsidRPr="00244428">
              <w:rPr>
                <w:rFonts w:cstheme="minorHAnsi"/>
                <w:sz w:val="12"/>
                <w:szCs w:val="12"/>
              </w:rPr>
              <w:t>A wide area near where a river meets the sea which features a build-up of sand and sediment.</w:t>
            </w:r>
          </w:p>
        </w:tc>
      </w:tr>
      <w:tr w:rsidR="00D93452" w:rsidTr="004D4D29">
        <w:trPr>
          <w:trHeight w:val="520"/>
        </w:trPr>
        <w:tc>
          <w:tcPr>
            <w:tcW w:w="921" w:type="dxa"/>
          </w:tcPr>
          <w:p w:rsidR="00D93452" w:rsidRPr="00244428" w:rsidRDefault="00D93452" w:rsidP="004D4D29">
            <w:pPr>
              <w:jc w:val="center"/>
              <w:rPr>
                <w:rFonts w:cstheme="minorHAnsi"/>
                <w:sz w:val="12"/>
                <w:szCs w:val="12"/>
              </w:rPr>
            </w:pPr>
            <w:r w:rsidRPr="00244428">
              <w:rPr>
                <w:rFonts w:cstheme="minorHAnsi"/>
                <w:sz w:val="12"/>
                <w:szCs w:val="12"/>
              </w:rPr>
              <w:t>Estuary</w:t>
            </w:r>
          </w:p>
        </w:tc>
        <w:tc>
          <w:tcPr>
            <w:tcW w:w="2587" w:type="dxa"/>
          </w:tcPr>
          <w:p w:rsidR="00D93452" w:rsidRPr="00244428" w:rsidRDefault="00D93452" w:rsidP="004D4D29">
            <w:pPr>
              <w:rPr>
                <w:rFonts w:cstheme="minorHAnsi"/>
                <w:sz w:val="12"/>
                <w:szCs w:val="12"/>
              </w:rPr>
            </w:pPr>
            <w:r w:rsidRPr="00244428">
              <w:rPr>
                <w:rFonts w:cstheme="minorHAnsi"/>
                <w:sz w:val="12"/>
                <w:szCs w:val="12"/>
              </w:rPr>
              <w:t>The area where fresh water from a river meets salt water from the sea.</w:t>
            </w:r>
          </w:p>
        </w:tc>
      </w:tr>
      <w:tr w:rsidR="00D93452" w:rsidTr="004D4D29">
        <w:trPr>
          <w:trHeight w:val="520"/>
        </w:trPr>
        <w:tc>
          <w:tcPr>
            <w:tcW w:w="921" w:type="dxa"/>
          </w:tcPr>
          <w:p w:rsidR="00D93452" w:rsidRPr="00244428" w:rsidRDefault="00D93452" w:rsidP="004D4D29">
            <w:pPr>
              <w:jc w:val="center"/>
              <w:rPr>
                <w:rFonts w:cstheme="minorHAnsi"/>
                <w:sz w:val="12"/>
                <w:szCs w:val="12"/>
              </w:rPr>
            </w:pPr>
            <w:r w:rsidRPr="00244428">
              <w:rPr>
                <w:rFonts w:cstheme="minorHAnsi"/>
                <w:sz w:val="12"/>
                <w:szCs w:val="12"/>
              </w:rPr>
              <w:t>Floodplain</w:t>
            </w:r>
          </w:p>
        </w:tc>
        <w:tc>
          <w:tcPr>
            <w:tcW w:w="2587" w:type="dxa"/>
          </w:tcPr>
          <w:p w:rsidR="00D93452" w:rsidRPr="00244428" w:rsidRDefault="00D93452" w:rsidP="004D4D29">
            <w:pPr>
              <w:rPr>
                <w:rFonts w:cstheme="minorHAnsi"/>
                <w:sz w:val="12"/>
                <w:szCs w:val="12"/>
              </w:rPr>
            </w:pPr>
            <w:r w:rsidRPr="00244428">
              <w:rPr>
                <w:rFonts w:cstheme="minorHAnsi"/>
                <w:sz w:val="12"/>
                <w:szCs w:val="12"/>
              </w:rPr>
              <w:t>Areas of flat land on either side of a river that can become flooded if the river gets too full.</w:t>
            </w:r>
          </w:p>
        </w:tc>
      </w:tr>
      <w:tr w:rsidR="00D93452" w:rsidTr="004D4D29">
        <w:trPr>
          <w:trHeight w:val="520"/>
        </w:trPr>
        <w:tc>
          <w:tcPr>
            <w:tcW w:w="921" w:type="dxa"/>
          </w:tcPr>
          <w:p w:rsidR="00D93452" w:rsidRPr="00244428" w:rsidRDefault="00D93452" w:rsidP="004D4D29">
            <w:pPr>
              <w:jc w:val="center"/>
              <w:rPr>
                <w:rFonts w:cstheme="minorHAnsi"/>
                <w:sz w:val="12"/>
                <w:szCs w:val="12"/>
              </w:rPr>
            </w:pPr>
            <w:r w:rsidRPr="00244428">
              <w:rPr>
                <w:rFonts w:cstheme="minorHAnsi"/>
                <w:sz w:val="12"/>
                <w:szCs w:val="12"/>
              </w:rPr>
              <w:t>Meander</w:t>
            </w:r>
          </w:p>
        </w:tc>
        <w:tc>
          <w:tcPr>
            <w:tcW w:w="2587" w:type="dxa"/>
          </w:tcPr>
          <w:p w:rsidR="00D93452" w:rsidRPr="00244428" w:rsidRDefault="00D93452" w:rsidP="004D4D29">
            <w:pPr>
              <w:rPr>
                <w:rFonts w:cstheme="minorHAnsi"/>
                <w:sz w:val="12"/>
                <w:szCs w:val="12"/>
              </w:rPr>
            </w:pPr>
            <w:r w:rsidRPr="00244428">
              <w:rPr>
                <w:rFonts w:cstheme="minorHAnsi"/>
                <w:sz w:val="12"/>
                <w:szCs w:val="12"/>
              </w:rPr>
              <w:t>A bend or curve in a river.</w:t>
            </w:r>
          </w:p>
        </w:tc>
      </w:tr>
      <w:tr w:rsidR="00D93452" w:rsidTr="004D4D29">
        <w:trPr>
          <w:trHeight w:val="520"/>
        </w:trPr>
        <w:tc>
          <w:tcPr>
            <w:tcW w:w="921" w:type="dxa"/>
          </w:tcPr>
          <w:p w:rsidR="00D93452" w:rsidRPr="00244428" w:rsidRDefault="00D93452" w:rsidP="004D4D29">
            <w:pPr>
              <w:jc w:val="center"/>
              <w:rPr>
                <w:rFonts w:cstheme="minorHAnsi"/>
                <w:sz w:val="12"/>
                <w:szCs w:val="12"/>
              </w:rPr>
            </w:pPr>
            <w:r w:rsidRPr="00244428">
              <w:rPr>
                <w:rFonts w:cstheme="minorHAnsi"/>
                <w:sz w:val="12"/>
                <w:szCs w:val="12"/>
              </w:rPr>
              <w:t xml:space="preserve">Source </w:t>
            </w:r>
          </w:p>
        </w:tc>
        <w:tc>
          <w:tcPr>
            <w:tcW w:w="2587" w:type="dxa"/>
          </w:tcPr>
          <w:p w:rsidR="00D93452" w:rsidRPr="00244428" w:rsidRDefault="00D93452" w:rsidP="004D4D29">
            <w:pPr>
              <w:rPr>
                <w:rFonts w:cstheme="minorHAnsi"/>
                <w:sz w:val="12"/>
                <w:szCs w:val="12"/>
              </w:rPr>
            </w:pPr>
            <w:r w:rsidRPr="00244428">
              <w:rPr>
                <w:rFonts w:cstheme="minorHAnsi"/>
                <w:sz w:val="12"/>
                <w:szCs w:val="12"/>
              </w:rPr>
              <w:t>The place where a river starts.</w:t>
            </w:r>
          </w:p>
        </w:tc>
      </w:tr>
    </w:tbl>
    <w:tbl>
      <w:tblPr>
        <w:tblStyle w:val="TableGrid"/>
        <w:tblpPr w:leftFromText="180" w:rightFromText="180" w:vertAnchor="text" w:horzAnchor="page" w:tblpX="5221" w:tblpY="166"/>
        <w:tblOverlap w:val="never"/>
        <w:tblW w:w="0" w:type="auto"/>
        <w:tblLook w:val="04A0" w:firstRow="1" w:lastRow="0" w:firstColumn="1" w:lastColumn="0" w:noHBand="0" w:noVBand="1"/>
      </w:tblPr>
      <w:tblGrid>
        <w:gridCol w:w="7686"/>
      </w:tblGrid>
      <w:tr w:rsidR="004D4D29" w:rsidTr="004D4D29">
        <w:trPr>
          <w:trHeight w:val="401"/>
        </w:trPr>
        <w:tc>
          <w:tcPr>
            <w:tcW w:w="7686" w:type="dxa"/>
            <w:shd w:val="clear" w:color="auto" w:fill="92D050"/>
          </w:tcPr>
          <w:p w:rsidR="004D4D29" w:rsidRPr="00A254A9" w:rsidRDefault="004D4D29" w:rsidP="004D4D29">
            <w:pPr>
              <w:jc w:val="center"/>
              <w:rPr>
                <w:rFonts w:ascii="Gill Sans MT" w:hAnsi="Gill Sans MT" w:cs="Arial"/>
                <w:b/>
              </w:rPr>
            </w:pPr>
            <w:r w:rsidRPr="00A254A9">
              <w:rPr>
                <w:rFonts w:ascii="Gill Sans MT" w:hAnsi="Gill Sans MT" w:cs="Arial"/>
                <w:b/>
              </w:rPr>
              <w:t>An exploration of a multitude of journeys including;</w:t>
            </w:r>
          </w:p>
          <w:p w:rsidR="004D4D29" w:rsidRDefault="004D4D29" w:rsidP="004D4D29">
            <w:pPr>
              <w:jc w:val="right"/>
            </w:pPr>
          </w:p>
        </w:tc>
      </w:tr>
      <w:tr w:rsidR="004D4D29" w:rsidRPr="00A254A9" w:rsidTr="004D4D29">
        <w:trPr>
          <w:trHeight w:val="379"/>
        </w:trPr>
        <w:tc>
          <w:tcPr>
            <w:tcW w:w="7686" w:type="dxa"/>
          </w:tcPr>
          <w:p w:rsidR="004D4D29" w:rsidRPr="007809BC" w:rsidRDefault="004D4D29" w:rsidP="004D4D29">
            <w:pPr>
              <w:pStyle w:val="ListParagraph"/>
              <w:numPr>
                <w:ilvl w:val="0"/>
                <w:numId w:val="4"/>
              </w:numPr>
              <w:rPr>
                <w:rFonts w:ascii="Gill Sans MT" w:hAnsi="Gill Sans MT" w:cs="Arial"/>
              </w:rPr>
            </w:pPr>
            <w:r w:rsidRPr="007809BC">
              <w:rPr>
                <w:rFonts w:ascii="Gill Sans MT" w:hAnsi="Gill Sans MT" w:cs="Arial"/>
                <w:highlight w:val="yellow"/>
              </w:rPr>
              <w:t>Science</w:t>
            </w:r>
            <w:r w:rsidRPr="007809BC">
              <w:rPr>
                <w:rFonts w:ascii="Gill Sans MT" w:hAnsi="Gill Sans MT" w:cs="Arial"/>
              </w:rPr>
              <w:t xml:space="preserve"> = plant growth journeys. </w:t>
            </w:r>
          </w:p>
          <w:p w:rsidR="004D4D29" w:rsidRPr="007809BC" w:rsidRDefault="004D4D29" w:rsidP="004D4D29">
            <w:pPr>
              <w:pStyle w:val="ListParagraph"/>
              <w:numPr>
                <w:ilvl w:val="0"/>
                <w:numId w:val="4"/>
              </w:numPr>
              <w:rPr>
                <w:rFonts w:ascii="Gill Sans MT" w:hAnsi="Gill Sans MT" w:cs="Arial"/>
              </w:rPr>
            </w:pPr>
            <w:r w:rsidRPr="007809BC">
              <w:rPr>
                <w:rFonts w:ascii="Gill Sans MT" w:hAnsi="Gill Sans MT" w:cs="Arial"/>
                <w:highlight w:val="yellow"/>
              </w:rPr>
              <w:t>English</w:t>
            </w:r>
            <w:r w:rsidRPr="007809BC">
              <w:rPr>
                <w:rFonts w:ascii="Gill Sans MT" w:hAnsi="Gill Sans MT" w:cs="Arial"/>
              </w:rPr>
              <w:t xml:space="preserve"> = journey through poetry</w:t>
            </w:r>
            <w:r>
              <w:rPr>
                <w:rFonts w:ascii="Gill Sans MT" w:hAnsi="Gill Sans MT" w:cs="Arial"/>
              </w:rPr>
              <w:t xml:space="preserve"> and story writing</w:t>
            </w:r>
            <w:r w:rsidRPr="007809BC">
              <w:rPr>
                <w:rFonts w:ascii="Gill Sans MT" w:hAnsi="Gill Sans MT" w:cs="Arial"/>
              </w:rPr>
              <w:t>.</w:t>
            </w:r>
          </w:p>
          <w:p w:rsidR="004D4D29" w:rsidRPr="007809BC" w:rsidRDefault="004D4D29" w:rsidP="004D4D29">
            <w:pPr>
              <w:pStyle w:val="ListParagraph"/>
              <w:numPr>
                <w:ilvl w:val="0"/>
                <w:numId w:val="4"/>
              </w:numPr>
              <w:rPr>
                <w:rFonts w:ascii="Gill Sans MT" w:hAnsi="Gill Sans MT" w:cs="Arial"/>
              </w:rPr>
            </w:pPr>
            <w:r w:rsidRPr="007809BC">
              <w:rPr>
                <w:rFonts w:ascii="Gill Sans MT" w:hAnsi="Gill Sans MT" w:cs="Arial"/>
                <w:highlight w:val="yellow"/>
              </w:rPr>
              <w:t>Maths</w:t>
            </w:r>
            <w:r w:rsidRPr="007809BC">
              <w:rPr>
                <w:rFonts w:ascii="Gill Sans MT" w:hAnsi="Gill Sans MT" w:cs="Arial"/>
              </w:rPr>
              <w:t xml:space="preserve"> = a journey into fractions</w:t>
            </w:r>
          </w:p>
          <w:p w:rsidR="004D4D29" w:rsidRPr="007809BC" w:rsidRDefault="004D4D29" w:rsidP="004D4D29">
            <w:pPr>
              <w:pStyle w:val="ListParagraph"/>
              <w:numPr>
                <w:ilvl w:val="0"/>
                <w:numId w:val="4"/>
              </w:numPr>
              <w:rPr>
                <w:rFonts w:ascii="Gill Sans MT" w:hAnsi="Gill Sans MT" w:cs="Arial"/>
              </w:rPr>
            </w:pPr>
            <w:r w:rsidRPr="007809BC">
              <w:rPr>
                <w:rFonts w:ascii="Gill Sans MT" w:hAnsi="Gill Sans MT" w:cs="Arial"/>
                <w:highlight w:val="yellow"/>
              </w:rPr>
              <w:t>Topic</w:t>
            </w:r>
            <w:r w:rsidRPr="007809BC">
              <w:rPr>
                <w:rFonts w:ascii="Gill Sans MT" w:hAnsi="Gill Sans MT" w:cs="Arial"/>
              </w:rPr>
              <w:t xml:space="preserve"> = </w:t>
            </w:r>
            <w:r>
              <w:rPr>
                <w:rFonts w:ascii="Gill Sans MT" w:hAnsi="Gill Sans MT" w:cs="Arial"/>
              </w:rPr>
              <w:t>j</w:t>
            </w:r>
            <w:r w:rsidRPr="007809BC">
              <w:rPr>
                <w:rFonts w:ascii="Gill Sans MT" w:hAnsi="Gill Sans MT" w:cs="Arial"/>
              </w:rPr>
              <w:t xml:space="preserve">ourney </w:t>
            </w:r>
            <w:r>
              <w:rPr>
                <w:rFonts w:ascii="Gill Sans MT" w:hAnsi="Gill Sans MT" w:cs="Arial"/>
              </w:rPr>
              <w:t xml:space="preserve">through school using map and compass skills </w:t>
            </w:r>
            <w:r w:rsidRPr="007809BC">
              <w:rPr>
                <w:rFonts w:ascii="Gill Sans MT" w:hAnsi="Gill Sans MT" w:cs="Arial"/>
              </w:rPr>
              <w:t>and exploring a journey of new skills; sewing.</w:t>
            </w:r>
          </w:p>
        </w:tc>
      </w:tr>
    </w:tbl>
    <w:tbl>
      <w:tblPr>
        <w:tblStyle w:val="TableGrid"/>
        <w:tblpPr w:leftFromText="180" w:rightFromText="180" w:vertAnchor="text" w:horzAnchor="page" w:tblpX="5341" w:tblpY="2120"/>
        <w:tblW w:w="7771" w:type="dxa"/>
        <w:tblLook w:val="04A0" w:firstRow="1" w:lastRow="0" w:firstColumn="1" w:lastColumn="0" w:noHBand="0" w:noVBand="1"/>
      </w:tblPr>
      <w:tblGrid>
        <w:gridCol w:w="7771"/>
      </w:tblGrid>
      <w:tr w:rsidR="00244428" w:rsidTr="00244428">
        <w:trPr>
          <w:trHeight w:val="424"/>
        </w:trPr>
        <w:tc>
          <w:tcPr>
            <w:tcW w:w="7771" w:type="dxa"/>
            <w:shd w:val="clear" w:color="auto" w:fill="92D050"/>
          </w:tcPr>
          <w:p w:rsidR="00244428" w:rsidRPr="00D65412" w:rsidRDefault="00244428" w:rsidP="00244428">
            <w:pPr>
              <w:jc w:val="center"/>
              <w:rPr>
                <w:rFonts w:ascii="Gill Sans MT" w:hAnsi="Gill Sans MT"/>
                <w:b/>
              </w:rPr>
            </w:pPr>
            <w:r>
              <w:rPr>
                <w:rFonts w:ascii="Gill Sans MT" w:hAnsi="Gill Sans MT"/>
                <w:b/>
              </w:rPr>
              <w:t>Sticky Knowledge &amp; Skills</w:t>
            </w:r>
          </w:p>
        </w:tc>
      </w:tr>
      <w:tr w:rsidR="00244428" w:rsidTr="00244428">
        <w:trPr>
          <w:trHeight w:val="4195"/>
        </w:trPr>
        <w:tc>
          <w:tcPr>
            <w:tcW w:w="7771" w:type="dxa"/>
          </w:tcPr>
          <w:p w:rsidR="00244428" w:rsidRPr="00A254A9" w:rsidRDefault="00244428" w:rsidP="00244428">
            <w:pPr>
              <w:pStyle w:val="TableParagraph"/>
              <w:numPr>
                <w:ilvl w:val="0"/>
                <w:numId w:val="5"/>
              </w:numPr>
              <w:tabs>
                <w:tab w:val="left" w:pos="380"/>
              </w:tabs>
              <w:spacing w:line="238" w:lineRule="exact"/>
              <w:rPr>
                <w:rFonts w:ascii="Gill Sans MT" w:hAnsi="Gill Sans MT"/>
                <w:b/>
              </w:rPr>
            </w:pPr>
            <w:r w:rsidRPr="00A254A9">
              <w:rPr>
                <w:rFonts w:ascii="Gill Sans MT" w:hAnsi="Gill Sans MT"/>
              </w:rPr>
              <w:t xml:space="preserve">I know a root, stem/trunk, leaves and flowers </w:t>
            </w:r>
          </w:p>
          <w:p w:rsidR="00244428" w:rsidRPr="00A254A9" w:rsidRDefault="00244428" w:rsidP="00244428">
            <w:pPr>
              <w:pStyle w:val="TableParagraph"/>
              <w:numPr>
                <w:ilvl w:val="0"/>
                <w:numId w:val="5"/>
              </w:numPr>
              <w:tabs>
                <w:tab w:val="left" w:pos="380"/>
              </w:tabs>
              <w:spacing w:line="238" w:lineRule="exact"/>
              <w:rPr>
                <w:rFonts w:ascii="Gill Sans MT" w:hAnsi="Gill Sans MT"/>
                <w:b/>
              </w:rPr>
            </w:pPr>
            <w:r w:rsidRPr="00A254A9">
              <w:rPr>
                <w:rFonts w:ascii="Gill Sans MT" w:hAnsi="Gill Sans MT"/>
              </w:rPr>
              <w:t>I know the requirements of plants for life and growth (air, light, water, nutrients from soil, and room to grow) and how they vary from plant to plant</w:t>
            </w:r>
          </w:p>
          <w:p w:rsidR="00244428" w:rsidRPr="00A254A9" w:rsidRDefault="00244428" w:rsidP="00244428">
            <w:pPr>
              <w:pStyle w:val="TableParagraph"/>
              <w:numPr>
                <w:ilvl w:val="0"/>
                <w:numId w:val="5"/>
              </w:numPr>
              <w:tabs>
                <w:tab w:val="left" w:pos="380"/>
              </w:tabs>
              <w:spacing w:line="238" w:lineRule="exact"/>
              <w:rPr>
                <w:rFonts w:ascii="Gill Sans MT" w:hAnsi="Gill Sans MT"/>
                <w:b/>
              </w:rPr>
            </w:pPr>
            <w:r w:rsidRPr="00A254A9">
              <w:rPr>
                <w:rFonts w:ascii="Gill Sans MT" w:hAnsi="Gill Sans MT"/>
              </w:rPr>
              <w:t>I know the way in which water is transported within plants</w:t>
            </w:r>
          </w:p>
          <w:p w:rsidR="00244428" w:rsidRPr="00A254A9" w:rsidRDefault="00244428" w:rsidP="00244428">
            <w:pPr>
              <w:pStyle w:val="TableParagraph"/>
              <w:numPr>
                <w:ilvl w:val="0"/>
                <w:numId w:val="5"/>
              </w:numPr>
              <w:tabs>
                <w:tab w:val="left" w:pos="380"/>
              </w:tabs>
              <w:spacing w:line="238" w:lineRule="exact"/>
              <w:rPr>
                <w:rFonts w:ascii="Gill Sans MT" w:hAnsi="Gill Sans MT"/>
                <w:b/>
              </w:rPr>
            </w:pPr>
            <w:r w:rsidRPr="00A254A9">
              <w:rPr>
                <w:rFonts w:ascii="Gill Sans MT" w:hAnsi="Gill Sans MT"/>
              </w:rPr>
              <w:t>I know the part that flowers play in the life cycle of flowering plants, including pollination, seed formation and seed dispersal.</w:t>
            </w:r>
          </w:p>
          <w:p w:rsidR="00244428" w:rsidRPr="00A254A9" w:rsidRDefault="00244428" w:rsidP="00244428">
            <w:pPr>
              <w:pStyle w:val="TableParagraph"/>
              <w:tabs>
                <w:tab w:val="left" w:pos="380"/>
              </w:tabs>
              <w:spacing w:line="238" w:lineRule="exact"/>
              <w:rPr>
                <w:rFonts w:ascii="Gill Sans MT" w:hAnsi="Gill Sans MT"/>
                <w:b/>
              </w:rPr>
            </w:pPr>
          </w:p>
          <w:p w:rsidR="00244428" w:rsidRDefault="00244428" w:rsidP="00244428">
            <w:pPr>
              <w:pStyle w:val="TableParagraph"/>
              <w:numPr>
                <w:ilvl w:val="0"/>
                <w:numId w:val="5"/>
              </w:numPr>
              <w:tabs>
                <w:tab w:val="left" w:pos="380"/>
              </w:tabs>
              <w:spacing w:line="238" w:lineRule="exact"/>
              <w:rPr>
                <w:rFonts w:ascii="Gill Sans MT" w:hAnsi="Gill Sans MT"/>
              </w:rPr>
            </w:pPr>
            <w:r w:rsidRPr="00A254A9">
              <w:rPr>
                <w:rFonts w:ascii="Gill Sans MT" w:hAnsi="Gill Sans MT"/>
              </w:rPr>
              <w:t xml:space="preserve">I know the process of a Design and Technology project – research, design, make, evaluate </w:t>
            </w:r>
          </w:p>
          <w:p w:rsidR="00244428" w:rsidRDefault="00244428" w:rsidP="00244428">
            <w:pPr>
              <w:pStyle w:val="ListParagraph"/>
              <w:rPr>
                <w:rFonts w:ascii="Gill Sans MT" w:hAnsi="Gill Sans MT"/>
              </w:rPr>
            </w:pPr>
          </w:p>
          <w:p w:rsidR="00244428" w:rsidRPr="007809BC" w:rsidRDefault="00244428" w:rsidP="00244428">
            <w:pPr>
              <w:pStyle w:val="TableParagraph"/>
              <w:tabs>
                <w:tab w:val="left" w:pos="380"/>
              </w:tabs>
              <w:spacing w:line="238" w:lineRule="exact"/>
              <w:ind w:left="720"/>
              <w:rPr>
                <w:rFonts w:ascii="Gill Sans MT" w:hAnsi="Gill Sans MT"/>
              </w:rPr>
            </w:pPr>
          </w:p>
          <w:p w:rsidR="00244428" w:rsidRDefault="00244428" w:rsidP="00244428">
            <w:pPr>
              <w:pStyle w:val="TableParagraph"/>
              <w:numPr>
                <w:ilvl w:val="0"/>
                <w:numId w:val="5"/>
              </w:numPr>
              <w:tabs>
                <w:tab w:val="left" w:pos="380"/>
              </w:tabs>
              <w:spacing w:line="238" w:lineRule="exact"/>
              <w:rPr>
                <w:rFonts w:ascii="Gill Sans MT" w:hAnsi="Gill Sans MT"/>
              </w:rPr>
            </w:pPr>
            <w:r>
              <w:rPr>
                <w:rFonts w:ascii="Gill Sans MT" w:hAnsi="Gill Sans MT"/>
              </w:rPr>
              <w:t xml:space="preserve">I can communicate effectively and share opinions </w:t>
            </w:r>
          </w:p>
          <w:p w:rsidR="00244428" w:rsidRDefault="00244428" w:rsidP="00244428">
            <w:pPr>
              <w:pStyle w:val="TableParagraph"/>
              <w:numPr>
                <w:ilvl w:val="0"/>
                <w:numId w:val="5"/>
              </w:numPr>
              <w:tabs>
                <w:tab w:val="left" w:pos="380"/>
              </w:tabs>
              <w:spacing w:line="238" w:lineRule="exact"/>
              <w:rPr>
                <w:rFonts w:ascii="Gill Sans MT" w:hAnsi="Gill Sans MT"/>
              </w:rPr>
            </w:pPr>
            <w:r>
              <w:rPr>
                <w:rFonts w:ascii="Gill Sans MT" w:hAnsi="Gill Sans MT"/>
              </w:rPr>
              <w:t xml:space="preserve">I can identify a position on a map </w:t>
            </w:r>
          </w:p>
          <w:p w:rsidR="00244428" w:rsidRDefault="00244428" w:rsidP="00244428">
            <w:pPr>
              <w:pStyle w:val="TableParagraph"/>
              <w:numPr>
                <w:ilvl w:val="0"/>
                <w:numId w:val="5"/>
              </w:numPr>
              <w:tabs>
                <w:tab w:val="left" w:pos="380"/>
              </w:tabs>
              <w:spacing w:line="238" w:lineRule="exact"/>
              <w:rPr>
                <w:rFonts w:ascii="Gill Sans MT" w:hAnsi="Gill Sans MT"/>
              </w:rPr>
            </w:pPr>
            <w:r>
              <w:rPr>
                <w:rFonts w:ascii="Gill Sans MT" w:hAnsi="Gill Sans MT"/>
              </w:rPr>
              <w:t xml:space="preserve">I can use different strategies to overcome challenges </w:t>
            </w:r>
          </w:p>
          <w:p w:rsidR="00244428" w:rsidRPr="00190FDC" w:rsidRDefault="00244428" w:rsidP="00244428">
            <w:pPr>
              <w:pStyle w:val="TableParagraph"/>
              <w:numPr>
                <w:ilvl w:val="0"/>
                <w:numId w:val="5"/>
              </w:numPr>
              <w:tabs>
                <w:tab w:val="left" w:pos="380"/>
              </w:tabs>
              <w:spacing w:line="238" w:lineRule="exact"/>
              <w:rPr>
                <w:rFonts w:ascii="Gill Sans MT" w:hAnsi="Gill Sans MT"/>
              </w:rPr>
            </w:pPr>
            <w:r>
              <w:rPr>
                <w:rFonts w:ascii="Gill Sans MT" w:hAnsi="Gill Sans MT"/>
              </w:rPr>
              <w:t xml:space="preserve">I can talk about my own strengths </w:t>
            </w:r>
          </w:p>
        </w:tc>
      </w:tr>
    </w:tbl>
    <w:p w:rsidR="00AB13F4" w:rsidRDefault="00244428" w:rsidP="00244428">
      <w:pPr>
        <w:jc w:val="center"/>
      </w:pPr>
      <w:r w:rsidRPr="00244428">
        <w:rPr>
          <w:noProof/>
        </w:rPr>
        <w:drawing>
          <wp:inline distT="0" distB="0" distL="0" distR="0" wp14:anchorId="7504A464" wp14:editId="4E2380CC">
            <wp:extent cx="1295400" cy="177595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318113" cy="1807093"/>
                    </a:xfrm>
                    <a:prstGeom prst="rect">
                      <a:avLst/>
                    </a:prstGeom>
                  </pic:spPr>
                </pic:pic>
              </a:graphicData>
            </a:graphic>
          </wp:inline>
        </w:drawing>
      </w:r>
    </w:p>
    <w:p w:rsidR="004D4D29" w:rsidRDefault="004D4D29"/>
    <w:tbl>
      <w:tblPr>
        <w:tblStyle w:val="TableGrid"/>
        <w:tblpPr w:leftFromText="180" w:rightFromText="180" w:vertAnchor="text" w:horzAnchor="page" w:tblpX="5326" w:tblpY="3463"/>
        <w:tblW w:w="7733" w:type="dxa"/>
        <w:tblLook w:val="04A0" w:firstRow="1" w:lastRow="0" w:firstColumn="1" w:lastColumn="0" w:noHBand="0" w:noVBand="1"/>
      </w:tblPr>
      <w:tblGrid>
        <w:gridCol w:w="7733"/>
      </w:tblGrid>
      <w:tr w:rsidR="00244428" w:rsidRPr="00E56F0C" w:rsidTr="00244428">
        <w:trPr>
          <w:trHeight w:val="641"/>
        </w:trPr>
        <w:tc>
          <w:tcPr>
            <w:tcW w:w="7733" w:type="dxa"/>
            <w:shd w:val="clear" w:color="auto" w:fill="92D050"/>
          </w:tcPr>
          <w:p w:rsidR="00244428" w:rsidRPr="00E56F0C" w:rsidRDefault="00244428" w:rsidP="00244428">
            <w:pPr>
              <w:jc w:val="center"/>
              <w:rPr>
                <w:rFonts w:ascii="Gill Sans MT" w:hAnsi="Gill Sans MT"/>
                <w:b/>
              </w:rPr>
            </w:pPr>
            <w:r w:rsidRPr="00E56F0C">
              <w:rPr>
                <w:rFonts w:ascii="Gill Sans MT" w:hAnsi="Gill Sans MT"/>
                <w:b/>
              </w:rPr>
              <w:t>Links to past and future learning</w:t>
            </w:r>
          </w:p>
        </w:tc>
      </w:tr>
      <w:tr w:rsidR="00244428" w:rsidRPr="00E56F0C" w:rsidTr="00244428">
        <w:trPr>
          <w:trHeight w:val="1195"/>
        </w:trPr>
        <w:tc>
          <w:tcPr>
            <w:tcW w:w="7733" w:type="dxa"/>
          </w:tcPr>
          <w:p w:rsidR="00244428" w:rsidRPr="00E56F0C" w:rsidRDefault="00244428" w:rsidP="00244428">
            <w:pPr>
              <w:pStyle w:val="NormalWeb"/>
              <w:numPr>
                <w:ilvl w:val="0"/>
                <w:numId w:val="6"/>
              </w:numPr>
              <w:spacing w:before="0" w:beforeAutospacing="0" w:after="0" w:afterAutospacing="0"/>
              <w:rPr>
                <w:rFonts w:ascii="Gill Sans MT" w:hAnsi="Gill Sans MT" w:cstheme="minorHAnsi"/>
                <w:sz w:val="22"/>
                <w:szCs w:val="22"/>
              </w:rPr>
            </w:pPr>
            <w:r w:rsidRPr="00E56F0C">
              <w:rPr>
                <w:rFonts w:ascii="Gill Sans MT" w:hAnsi="Gill Sans MT"/>
                <w:sz w:val="22"/>
                <w:szCs w:val="22"/>
              </w:rPr>
              <w:t>In Y2 we learnt about s</w:t>
            </w:r>
            <w:r w:rsidRPr="00E56F0C">
              <w:rPr>
                <w:rFonts w:ascii="Gill Sans MT" w:hAnsi="Gill Sans MT" w:cstheme="minorHAnsi"/>
                <w:sz w:val="22"/>
                <w:szCs w:val="22"/>
              </w:rPr>
              <w:t>equencing a set of events in chronological order and give reasons for their order.</w:t>
            </w:r>
          </w:p>
          <w:p w:rsidR="00244428" w:rsidRPr="00E56F0C" w:rsidRDefault="00244428" w:rsidP="00244428">
            <w:pPr>
              <w:pStyle w:val="NormalWeb"/>
              <w:numPr>
                <w:ilvl w:val="0"/>
                <w:numId w:val="6"/>
              </w:numPr>
              <w:spacing w:before="0" w:beforeAutospacing="0" w:after="0" w:afterAutospacing="0"/>
              <w:rPr>
                <w:rFonts w:ascii="Gill Sans MT" w:hAnsi="Gill Sans MT" w:cstheme="minorHAnsi"/>
                <w:sz w:val="22"/>
                <w:szCs w:val="22"/>
              </w:rPr>
            </w:pPr>
            <w:r w:rsidRPr="00E56F0C">
              <w:rPr>
                <w:rFonts w:ascii="Gill Sans MT" w:hAnsi="Gill Sans MT"/>
                <w:sz w:val="22"/>
                <w:szCs w:val="22"/>
              </w:rPr>
              <w:t xml:space="preserve">In Y3 we learnt about the Stone Age </w:t>
            </w:r>
          </w:p>
          <w:p w:rsidR="00244428" w:rsidRPr="00E56F0C" w:rsidRDefault="00244428" w:rsidP="00244428">
            <w:pPr>
              <w:pStyle w:val="NormalWeb"/>
              <w:numPr>
                <w:ilvl w:val="0"/>
                <w:numId w:val="6"/>
              </w:numPr>
              <w:spacing w:before="0" w:beforeAutospacing="0" w:after="0" w:afterAutospacing="0"/>
              <w:rPr>
                <w:rFonts w:ascii="Sassoon Penpals Joined" w:hAnsi="Sassoon Penpals Joined" w:cstheme="minorHAnsi"/>
                <w:sz w:val="22"/>
                <w:szCs w:val="22"/>
              </w:rPr>
            </w:pPr>
            <w:r w:rsidRPr="00E56F0C">
              <w:rPr>
                <w:rFonts w:ascii="Gill Sans MT" w:hAnsi="Gill Sans MT"/>
                <w:sz w:val="22"/>
                <w:szCs w:val="22"/>
              </w:rPr>
              <w:t xml:space="preserve">In Y4 we will learn about other early civilisations </w:t>
            </w:r>
          </w:p>
        </w:tc>
      </w:tr>
    </w:tbl>
    <w:p w:rsidR="004D4D29" w:rsidRDefault="00244428">
      <w:r w:rsidRPr="00244428">
        <w:rPr>
          <w:noProof/>
        </w:rPr>
        <w:drawing>
          <wp:inline distT="0" distB="0" distL="0" distR="0" wp14:anchorId="0A434E03" wp14:editId="5314918B">
            <wp:extent cx="1162050" cy="2190252"/>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83242" cy="2230194"/>
                    </a:xfrm>
                    <a:prstGeom prst="rect">
                      <a:avLst/>
                    </a:prstGeom>
                  </pic:spPr>
                </pic:pic>
              </a:graphicData>
            </a:graphic>
          </wp:inline>
        </w:drawing>
      </w:r>
    </w:p>
    <w:p w:rsidR="004D4D29" w:rsidRDefault="004D4D29"/>
    <w:p w:rsidR="004D4D29" w:rsidRDefault="004D4D29"/>
    <w:p w:rsidR="004D4D29" w:rsidRDefault="004D4D29"/>
    <w:p w:rsidR="004D4D29" w:rsidRDefault="004D4D29"/>
    <w:p w:rsidR="004D4D29" w:rsidRDefault="004D4D29"/>
    <w:tbl>
      <w:tblPr>
        <w:tblStyle w:val="TableGrid"/>
        <w:tblW w:w="5000" w:type="pct"/>
        <w:tblLayout w:type="fixed"/>
        <w:tblLook w:val="04A0" w:firstRow="1" w:lastRow="0" w:firstColumn="1" w:lastColumn="0" w:noHBand="0" w:noVBand="1"/>
      </w:tblPr>
      <w:tblGrid>
        <w:gridCol w:w="1152"/>
        <w:gridCol w:w="1713"/>
        <w:gridCol w:w="1113"/>
        <w:gridCol w:w="2184"/>
        <w:gridCol w:w="1286"/>
        <w:gridCol w:w="3470"/>
        <w:gridCol w:w="1155"/>
        <w:gridCol w:w="1875"/>
      </w:tblGrid>
      <w:tr w:rsidR="00244428" w:rsidRPr="00E56F0C" w:rsidTr="00050E66">
        <w:tc>
          <w:tcPr>
            <w:tcW w:w="1027" w:type="pct"/>
            <w:gridSpan w:val="2"/>
          </w:tcPr>
          <w:p w:rsidR="00244428" w:rsidRPr="00E56F0C" w:rsidRDefault="00244428" w:rsidP="00050E66">
            <w:pPr>
              <w:jc w:val="center"/>
              <w:rPr>
                <w:rFonts w:ascii="Gill Sans MT" w:hAnsi="Gill Sans MT"/>
              </w:rPr>
            </w:pPr>
            <w:r w:rsidRPr="00E56F0C">
              <w:rPr>
                <w:rFonts w:ascii="Gill Sans MT" w:hAnsi="Gill Sans MT"/>
              </w:rPr>
              <w:t>D&amp;T</w:t>
            </w:r>
          </w:p>
        </w:tc>
        <w:tc>
          <w:tcPr>
            <w:tcW w:w="1182" w:type="pct"/>
            <w:gridSpan w:val="2"/>
          </w:tcPr>
          <w:p w:rsidR="00244428" w:rsidRPr="00E56F0C" w:rsidRDefault="00244428" w:rsidP="00050E66">
            <w:pPr>
              <w:jc w:val="center"/>
              <w:rPr>
                <w:rFonts w:ascii="Gill Sans MT" w:hAnsi="Gill Sans MT"/>
              </w:rPr>
            </w:pPr>
            <w:r w:rsidRPr="00E56F0C">
              <w:rPr>
                <w:rFonts w:ascii="Gill Sans MT" w:hAnsi="Gill Sans MT"/>
              </w:rPr>
              <w:t xml:space="preserve">Geography </w:t>
            </w:r>
          </w:p>
        </w:tc>
        <w:tc>
          <w:tcPr>
            <w:tcW w:w="1705" w:type="pct"/>
            <w:gridSpan w:val="2"/>
          </w:tcPr>
          <w:p w:rsidR="00244428" w:rsidRPr="00E56F0C" w:rsidRDefault="00244428" w:rsidP="00050E66">
            <w:pPr>
              <w:jc w:val="center"/>
              <w:rPr>
                <w:rFonts w:ascii="Gill Sans MT" w:hAnsi="Gill Sans MT"/>
              </w:rPr>
            </w:pPr>
            <w:r w:rsidRPr="00E56F0C">
              <w:rPr>
                <w:rFonts w:ascii="Gill Sans MT" w:hAnsi="Gill Sans MT"/>
              </w:rPr>
              <w:t>Science</w:t>
            </w:r>
          </w:p>
        </w:tc>
        <w:tc>
          <w:tcPr>
            <w:tcW w:w="1086" w:type="pct"/>
            <w:gridSpan w:val="2"/>
          </w:tcPr>
          <w:p w:rsidR="00244428" w:rsidRPr="00E56F0C" w:rsidRDefault="00244428" w:rsidP="00050E66">
            <w:pPr>
              <w:jc w:val="center"/>
              <w:rPr>
                <w:rFonts w:ascii="Gill Sans MT" w:hAnsi="Gill Sans MT"/>
              </w:rPr>
            </w:pPr>
            <w:r w:rsidRPr="00E56F0C">
              <w:rPr>
                <w:rFonts w:ascii="Gill Sans MT" w:hAnsi="Gill Sans MT"/>
              </w:rPr>
              <w:t>RE</w:t>
            </w:r>
          </w:p>
        </w:tc>
      </w:tr>
      <w:tr w:rsidR="00244428" w:rsidRPr="00244428" w:rsidTr="00050E66">
        <w:trPr>
          <w:cantSplit/>
        </w:trPr>
        <w:tc>
          <w:tcPr>
            <w:tcW w:w="413" w:type="pct"/>
          </w:tcPr>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 xml:space="preserve">What is a prototype? </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What is a template?</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How many different materials do you know?</w:t>
            </w:r>
          </w:p>
        </w:tc>
        <w:tc>
          <w:tcPr>
            <w:tcW w:w="614" w:type="pct"/>
          </w:tcPr>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a model that is made to test whether a design will work</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a shape drawn to exact shape and size and used to assist cutting</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Felt, cardboard, paper, wood, brick, foil, tissue, etc</w:t>
            </w:r>
          </w:p>
        </w:tc>
        <w:tc>
          <w:tcPr>
            <w:tcW w:w="399" w:type="pct"/>
          </w:tcPr>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 xml:space="preserve">What are the 8 points of the compass? </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What is the ‘thumbing technique?’</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Draw the start and finish symbols on a map</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 xml:space="preserve">Name </w:t>
            </w:r>
            <w:r w:rsidRPr="00244428">
              <w:rPr>
                <w:rFonts w:asciiTheme="minorHAnsi" w:hAnsiTheme="minorHAnsi" w:cstheme="minorHAnsi"/>
                <w:b/>
                <w:sz w:val="16"/>
                <w:szCs w:val="16"/>
              </w:rPr>
              <w:t>some</w:t>
            </w:r>
            <w:r w:rsidRPr="00244428">
              <w:rPr>
                <w:rFonts w:asciiTheme="minorHAnsi" w:hAnsiTheme="minorHAnsi" w:cstheme="minorHAnsi"/>
                <w:sz w:val="16"/>
                <w:szCs w:val="16"/>
              </w:rPr>
              <w:t xml:space="preserve"> of these map symbols</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What is a bird’s eye view?</w:t>
            </w:r>
          </w:p>
        </w:tc>
        <w:tc>
          <w:tcPr>
            <w:tcW w:w="783" w:type="pct"/>
          </w:tcPr>
          <w:p w:rsidR="00244428" w:rsidRPr="00244428" w:rsidRDefault="00244428" w:rsidP="00050E66">
            <w:pPr>
              <w:pStyle w:val="paragraph"/>
              <w:spacing w:before="0" w:beforeAutospacing="0" w:after="0" w:afterAutospacing="0"/>
              <w:textAlignment w:val="baseline"/>
              <w:rPr>
                <w:rFonts w:asciiTheme="minorHAnsi" w:hAnsiTheme="minorHAnsi" w:cstheme="minorHAnsi"/>
                <w:color w:val="202124"/>
                <w:sz w:val="16"/>
                <w:szCs w:val="16"/>
                <w:shd w:val="clear" w:color="auto" w:fill="FFFFFF"/>
              </w:rPr>
            </w:pPr>
            <w:r w:rsidRPr="00244428">
              <w:rPr>
                <w:rFonts w:asciiTheme="minorHAnsi" w:hAnsiTheme="minorHAnsi" w:cstheme="minorHAnsi"/>
                <w:color w:val="040C28"/>
                <w:sz w:val="16"/>
                <w:szCs w:val="16"/>
              </w:rPr>
              <w:t>north, north-east, east, south-east, south, south-west, west and north-west</w:t>
            </w:r>
            <w:r w:rsidRPr="00244428">
              <w:rPr>
                <w:rFonts w:asciiTheme="minorHAnsi" w:hAnsiTheme="minorHAnsi" w:cstheme="minorHAnsi"/>
                <w:color w:val="202124"/>
                <w:sz w:val="16"/>
                <w:szCs w:val="16"/>
                <w:shd w:val="clear" w:color="auto" w:fill="FFFFFF"/>
              </w:rPr>
              <w:t>.</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color w:val="202124"/>
                <w:sz w:val="16"/>
                <w:szCs w:val="16"/>
                <w:shd w:val="clear" w:color="auto" w:fill="FFFFFF"/>
              </w:rPr>
            </w:pPr>
            <w:r w:rsidRPr="00244428">
              <w:rPr>
                <w:rFonts w:asciiTheme="minorHAnsi" w:hAnsiTheme="minorHAnsi" w:cstheme="minorHAnsi"/>
                <w:color w:val="202124"/>
                <w:sz w:val="16"/>
                <w:szCs w:val="16"/>
                <w:shd w:val="clear" w:color="auto" w:fill="FFFFFF"/>
              </w:rPr>
              <w:t>Top navigators use a technique known as "thumbing the map". This is </w:t>
            </w:r>
            <w:r w:rsidRPr="00244428">
              <w:rPr>
                <w:rFonts w:asciiTheme="minorHAnsi" w:hAnsiTheme="minorHAnsi" w:cstheme="minorHAnsi"/>
                <w:color w:val="040C28"/>
                <w:sz w:val="16"/>
                <w:szCs w:val="16"/>
              </w:rPr>
              <w:t>holding the map so that yo2ur thumb is next to your current position</w:t>
            </w:r>
            <w:r w:rsidRPr="00244428">
              <w:rPr>
                <w:rFonts w:asciiTheme="minorHAnsi" w:hAnsiTheme="minorHAnsi" w:cstheme="minorHAnsi"/>
                <w:color w:val="202124"/>
                <w:sz w:val="16"/>
                <w:szCs w:val="16"/>
                <w:shd w:val="clear" w:color="auto" w:fill="FFFFFF"/>
              </w:rPr>
              <w:t>. Then when you next look you can instantly focus in on the right place.</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noProof/>
                <w:sz w:val="16"/>
                <w:szCs w:val="16"/>
              </w:rPr>
              <w:drawing>
                <wp:inline distT="0" distB="0" distL="0" distR="0" wp14:anchorId="14306F4F" wp14:editId="212AF54E">
                  <wp:extent cx="1513863" cy="95825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5235" cy="965454"/>
                          </a:xfrm>
                          <a:prstGeom prst="rect">
                            <a:avLst/>
                          </a:prstGeom>
                          <a:noFill/>
                          <a:ln>
                            <a:noFill/>
                          </a:ln>
                        </pic:spPr>
                      </pic:pic>
                    </a:graphicData>
                  </a:graphic>
                </wp:inline>
              </w:drawing>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The view from above</w:t>
            </w:r>
          </w:p>
        </w:tc>
        <w:tc>
          <w:tcPr>
            <w:tcW w:w="461" w:type="pct"/>
          </w:tcPr>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 xml:space="preserve">What is a root of a plant and where do you find it? </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What is a leaf of a plant and where do you find it?</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What is a flower?</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What is a nutrient for a</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plant and where do you find it?</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Describe the life cycle of plant</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What is a stem?</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Draw and label a plant.</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What is a root of a plant and where do you find it?</w:t>
            </w:r>
          </w:p>
        </w:tc>
        <w:tc>
          <w:tcPr>
            <w:tcW w:w="1244" w:type="pct"/>
          </w:tcPr>
          <w:p w:rsidR="00244428" w:rsidRPr="00244428" w:rsidRDefault="00244428" w:rsidP="00050E66">
            <w:pPr>
              <w:pStyle w:val="paragraph"/>
              <w:spacing w:before="0" w:beforeAutospacing="0" w:after="0" w:afterAutospacing="0"/>
              <w:textAlignment w:val="baseline"/>
              <w:rPr>
                <w:rFonts w:asciiTheme="minorHAnsi" w:hAnsiTheme="minorHAnsi" w:cstheme="minorHAnsi"/>
                <w:color w:val="231F20"/>
                <w:sz w:val="16"/>
                <w:szCs w:val="16"/>
              </w:rPr>
            </w:pPr>
            <w:r w:rsidRPr="00244428">
              <w:rPr>
                <w:rStyle w:val="Strong"/>
                <w:rFonts w:asciiTheme="minorHAnsi" w:hAnsiTheme="minorHAnsi" w:cstheme="minorHAnsi"/>
                <w:color w:val="231F20"/>
                <w:sz w:val="16"/>
                <w:szCs w:val="16"/>
              </w:rPr>
              <w:t xml:space="preserve">A plant's roots sit below the soil and the stem grows above it. </w:t>
            </w:r>
            <w:r w:rsidRPr="00244428">
              <w:rPr>
                <w:rFonts w:asciiTheme="minorHAnsi" w:hAnsiTheme="minorHAnsi" w:cstheme="minorHAnsi"/>
                <w:color w:val="231F20"/>
                <w:sz w:val="16"/>
                <w:szCs w:val="16"/>
              </w:rPr>
              <w:t>The roots of a plant take up water and nutrients from the soil. They also anchor the plant to the ground and keep it steady.</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color w:val="111111"/>
                <w:sz w:val="16"/>
                <w:szCs w:val="16"/>
                <w:shd w:val="clear" w:color="auto" w:fill="FFFFFF"/>
              </w:rPr>
            </w:pPr>
            <w:r w:rsidRPr="00244428">
              <w:rPr>
                <w:rFonts w:asciiTheme="minorHAnsi" w:hAnsiTheme="minorHAnsi" w:cstheme="minorHAnsi"/>
                <w:color w:val="111111"/>
                <w:sz w:val="16"/>
                <w:szCs w:val="16"/>
                <w:shd w:val="clear" w:color="auto" w:fill="FFFFFF"/>
              </w:rPr>
              <w:t>A flat structure of a plant, typically green and blade-like, that is attached to a stem directly or via a stalk.</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color w:val="231F20"/>
                <w:sz w:val="16"/>
                <w:szCs w:val="16"/>
              </w:rPr>
            </w:pPr>
            <w:r w:rsidRPr="00244428">
              <w:rPr>
                <w:rFonts w:asciiTheme="minorHAnsi" w:hAnsiTheme="minorHAnsi" w:cstheme="minorHAnsi"/>
                <w:color w:val="231F20"/>
                <w:sz w:val="16"/>
                <w:szCs w:val="16"/>
              </w:rPr>
              <w:t>Some plants have flowers. These are involved in reproduction and produce seeds from which new plants grow</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Fonts w:asciiTheme="minorHAnsi" w:hAnsiTheme="minorHAnsi" w:cstheme="minorHAnsi"/>
                <w:sz w:val="16"/>
                <w:szCs w:val="16"/>
              </w:rPr>
              <w:t>Substance found in soil that helps plants grow and survive</w:t>
            </w: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244428">
            <w:pPr>
              <w:numPr>
                <w:ilvl w:val="0"/>
                <w:numId w:val="7"/>
              </w:numPr>
              <w:shd w:val="clear" w:color="auto" w:fill="FFFFFF"/>
              <w:ind w:left="300"/>
              <w:rPr>
                <w:rFonts w:eastAsia="Times New Roman" w:cstheme="minorHAnsi"/>
                <w:color w:val="111111"/>
                <w:sz w:val="16"/>
                <w:szCs w:val="16"/>
                <w:lang w:eastAsia="en-GB"/>
              </w:rPr>
            </w:pPr>
            <w:r w:rsidRPr="00244428">
              <w:rPr>
                <w:rFonts w:eastAsia="Times New Roman" w:cstheme="minorHAnsi"/>
                <w:color w:val="111111"/>
                <w:sz w:val="16"/>
                <w:szCs w:val="16"/>
                <w:lang w:eastAsia="en-GB"/>
              </w:rPr>
              <w:t>Seed</w:t>
            </w:r>
          </w:p>
          <w:p w:rsidR="00244428" w:rsidRPr="00244428" w:rsidRDefault="00244428" w:rsidP="00244428">
            <w:pPr>
              <w:numPr>
                <w:ilvl w:val="0"/>
                <w:numId w:val="7"/>
              </w:numPr>
              <w:shd w:val="clear" w:color="auto" w:fill="FFFFFF"/>
              <w:ind w:left="300"/>
              <w:rPr>
                <w:rFonts w:eastAsia="Times New Roman" w:cstheme="minorHAnsi"/>
                <w:color w:val="111111"/>
                <w:sz w:val="16"/>
                <w:szCs w:val="16"/>
                <w:lang w:eastAsia="en-GB"/>
              </w:rPr>
            </w:pPr>
            <w:r w:rsidRPr="00244428">
              <w:rPr>
                <w:rFonts w:eastAsia="Times New Roman" w:cstheme="minorHAnsi"/>
                <w:color w:val="111111"/>
                <w:sz w:val="16"/>
                <w:szCs w:val="16"/>
                <w:lang w:eastAsia="en-GB"/>
              </w:rPr>
              <w:t>Germination and Seedling</w:t>
            </w:r>
          </w:p>
          <w:p w:rsidR="00244428" w:rsidRPr="00244428" w:rsidRDefault="00244428" w:rsidP="00244428">
            <w:pPr>
              <w:numPr>
                <w:ilvl w:val="0"/>
                <w:numId w:val="7"/>
              </w:numPr>
              <w:shd w:val="clear" w:color="auto" w:fill="FFFFFF"/>
              <w:ind w:left="300"/>
              <w:rPr>
                <w:rFonts w:eastAsia="Times New Roman" w:cstheme="minorHAnsi"/>
                <w:color w:val="111111"/>
                <w:sz w:val="16"/>
                <w:szCs w:val="16"/>
                <w:lang w:eastAsia="en-GB"/>
              </w:rPr>
            </w:pPr>
            <w:r w:rsidRPr="00244428">
              <w:rPr>
                <w:rFonts w:eastAsia="Times New Roman" w:cstheme="minorHAnsi"/>
                <w:color w:val="111111"/>
                <w:sz w:val="16"/>
                <w:szCs w:val="16"/>
                <w:lang w:eastAsia="en-GB"/>
              </w:rPr>
              <w:t>Growing to Maturity</w:t>
            </w:r>
          </w:p>
          <w:p w:rsidR="00244428" w:rsidRPr="00244428" w:rsidRDefault="00244428" w:rsidP="00244428">
            <w:pPr>
              <w:numPr>
                <w:ilvl w:val="0"/>
                <w:numId w:val="7"/>
              </w:numPr>
              <w:shd w:val="clear" w:color="auto" w:fill="FFFFFF"/>
              <w:ind w:left="300"/>
              <w:rPr>
                <w:rFonts w:eastAsia="Times New Roman" w:cstheme="minorHAnsi"/>
                <w:color w:val="111111"/>
                <w:sz w:val="16"/>
                <w:szCs w:val="16"/>
                <w:lang w:eastAsia="en-GB"/>
              </w:rPr>
            </w:pPr>
            <w:r w:rsidRPr="00244428">
              <w:rPr>
                <w:rFonts w:eastAsia="Times New Roman" w:cstheme="minorHAnsi"/>
                <w:color w:val="111111"/>
                <w:sz w:val="16"/>
                <w:szCs w:val="16"/>
                <w:lang w:eastAsia="en-GB"/>
              </w:rPr>
              <w:t>Flowering, Pollinating, and Seeding</w:t>
            </w:r>
          </w:p>
          <w:p w:rsidR="00244428" w:rsidRPr="00244428" w:rsidRDefault="00244428" w:rsidP="00244428">
            <w:pPr>
              <w:numPr>
                <w:ilvl w:val="0"/>
                <w:numId w:val="7"/>
              </w:numPr>
              <w:shd w:val="clear" w:color="auto" w:fill="FFFFFF"/>
              <w:ind w:left="300"/>
              <w:rPr>
                <w:rFonts w:eastAsia="Times New Roman" w:cstheme="minorHAnsi"/>
                <w:color w:val="111111"/>
                <w:sz w:val="16"/>
                <w:szCs w:val="16"/>
                <w:lang w:eastAsia="en-GB"/>
              </w:rPr>
            </w:pPr>
            <w:r w:rsidRPr="00244428">
              <w:rPr>
                <w:rFonts w:eastAsia="Times New Roman" w:cstheme="minorHAnsi"/>
                <w:color w:val="111111"/>
                <w:sz w:val="16"/>
                <w:szCs w:val="16"/>
                <w:lang w:eastAsia="en-GB"/>
              </w:rPr>
              <w:t>Seed Dispersion</w:t>
            </w:r>
          </w:p>
          <w:p w:rsidR="00244428" w:rsidRPr="00244428" w:rsidRDefault="00244428" w:rsidP="00050E66">
            <w:pPr>
              <w:shd w:val="clear" w:color="auto" w:fill="FFFFFF"/>
              <w:ind w:left="300"/>
              <w:rPr>
                <w:rFonts w:eastAsia="Times New Roman" w:cstheme="minorHAnsi"/>
                <w:color w:val="111111"/>
                <w:sz w:val="16"/>
                <w:szCs w:val="16"/>
                <w:lang w:eastAsia="en-GB"/>
              </w:rPr>
            </w:pPr>
          </w:p>
          <w:p w:rsidR="00244428" w:rsidRPr="00244428" w:rsidRDefault="00244428" w:rsidP="00050E66">
            <w:pPr>
              <w:shd w:val="clear" w:color="auto" w:fill="FFFFFF"/>
              <w:rPr>
                <w:rFonts w:cstheme="minorHAnsi"/>
                <w:color w:val="231F20"/>
                <w:sz w:val="16"/>
                <w:szCs w:val="16"/>
              </w:rPr>
            </w:pPr>
            <w:r w:rsidRPr="00244428">
              <w:rPr>
                <w:rFonts w:cstheme="minorHAnsi"/>
                <w:color w:val="231F20"/>
                <w:sz w:val="16"/>
                <w:szCs w:val="16"/>
              </w:rPr>
              <w:t>The stem carries water and nutrients to different parts of the plant. It also provides support and keeps the plant standing upright.</w:t>
            </w:r>
          </w:p>
          <w:p w:rsidR="00244428" w:rsidRPr="00244428" w:rsidRDefault="00244428" w:rsidP="00050E66">
            <w:pPr>
              <w:shd w:val="clear" w:color="auto" w:fill="FFFFFF"/>
              <w:rPr>
                <w:rFonts w:eastAsia="Times New Roman" w:cstheme="minorHAnsi"/>
                <w:color w:val="111111"/>
                <w:sz w:val="16"/>
                <w:szCs w:val="16"/>
                <w:lang w:eastAsia="en-GB"/>
              </w:rPr>
            </w:pPr>
            <w:r w:rsidRPr="00244428">
              <w:rPr>
                <w:rFonts w:cstheme="minorHAnsi"/>
                <w:noProof/>
                <w:sz w:val="16"/>
                <w:szCs w:val="16"/>
              </w:rPr>
              <w:drawing>
                <wp:anchor distT="0" distB="0" distL="114300" distR="114300" simplePos="0" relativeHeight="251659264" behindDoc="1" locked="0" layoutInCell="1" allowOverlap="1" wp14:anchorId="08116F61" wp14:editId="1FEA9F00">
                  <wp:simplePos x="0" y="0"/>
                  <wp:positionH relativeFrom="column">
                    <wp:posOffset>152126</wp:posOffset>
                  </wp:positionH>
                  <wp:positionV relativeFrom="paragraph">
                    <wp:posOffset>91561</wp:posOffset>
                  </wp:positionV>
                  <wp:extent cx="1144270" cy="1012190"/>
                  <wp:effectExtent l="0" t="0" r="0" b="0"/>
                  <wp:wrapTight wrapText="bothSides">
                    <wp:wrapPolygon edited="0">
                      <wp:start x="0" y="0"/>
                      <wp:lineTo x="0" y="21139"/>
                      <wp:lineTo x="21216" y="21139"/>
                      <wp:lineTo x="21216"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4270" cy="1012190"/>
                          </a:xfrm>
                          <a:prstGeom prst="rect">
                            <a:avLst/>
                          </a:prstGeom>
                        </pic:spPr>
                      </pic:pic>
                    </a:graphicData>
                  </a:graphic>
                  <wp14:sizeRelH relativeFrom="margin">
                    <wp14:pctWidth>0</wp14:pctWidth>
                  </wp14:sizeRelH>
                  <wp14:sizeRelV relativeFrom="margin">
                    <wp14:pctHeight>0</wp14:pctHeight>
                  </wp14:sizeRelV>
                </wp:anchor>
              </w:drawing>
            </w:r>
          </w:p>
          <w:p w:rsidR="00244428" w:rsidRPr="00244428" w:rsidRDefault="00244428" w:rsidP="00050E66">
            <w:pPr>
              <w:shd w:val="clear" w:color="auto" w:fill="FFFFFF"/>
              <w:rPr>
                <w:rFonts w:eastAsia="Times New Roman" w:cstheme="minorHAnsi"/>
                <w:color w:val="111111"/>
                <w:sz w:val="16"/>
                <w:szCs w:val="16"/>
                <w:lang w:eastAsia="en-GB"/>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p>
          <w:p w:rsidR="00244428" w:rsidRPr="00244428" w:rsidRDefault="00244428" w:rsidP="00050E66">
            <w:pPr>
              <w:pStyle w:val="paragraph"/>
              <w:spacing w:before="0" w:beforeAutospacing="0" w:after="0" w:afterAutospacing="0"/>
              <w:textAlignment w:val="baseline"/>
              <w:rPr>
                <w:rFonts w:asciiTheme="minorHAnsi" w:hAnsiTheme="minorHAnsi" w:cstheme="minorHAnsi"/>
                <w:sz w:val="16"/>
                <w:szCs w:val="16"/>
              </w:rPr>
            </w:pPr>
            <w:r w:rsidRPr="00244428">
              <w:rPr>
                <w:rStyle w:val="Strong"/>
                <w:rFonts w:asciiTheme="minorHAnsi" w:hAnsiTheme="minorHAnsi" w:cstheme="minorHAnsi"/>
                <w:color w:val="231F20"/>
                <w:sz w:val="16"/>
                <w:szCs w:val="16"/>
              </w:rPr>
              <w:t xml:space="preserve">A plant's roots sit below the soil and the stem grows above it. </w:t>
            </w:r>
            <w:r w:rsidRPr="00244428">
              <w:rPr>
                <w:rFonts w:asciiTheme="minorHAnsi" w:hAnsiTheme="minorHAnsi" w:cstheme="minorHAnsi"/>
                <w:color w:val="231F20"/>
                <w:sz w:val="16"/>
                <w:szCs w:val="16"/>
              </w:rPr>
              <w:t>The roots of a plant take up water and nutrients from the soil. They also anchor the plant to the ground and keep it steady.</w:t>
            </w:r>
          </w:p>
        </w:tc>
        <w:tc>
          <w:tcPr>
            <w:tcW w:w="414" w:type="pct"/>
          </w:tcPr>
          <w:p w:rsidR="00244428" w:rsidRPr="00244428" w:rsidRDefault="00244428" w:rsidP="00050E66">
            <w:pPr>
              <w:jc w:val="center"/>
              <w:rPr>
                <w:rFonts w:cstheme="minorHAnsi"/>
                <w:sz w:val="16"/>
                <w:szCs w:val="16"/>
              </w:rPr>
            </w:pPr>
            <w:r w:rsidRPr="00244428">
              <w:rPr>
                <w:rFonts w:cstheme="minorHAnsi"/>
                <w:sz w:val="16"/>
                <w:szCs w:val="16"/>
              </w:rPr>
              <w:t>Who is God?</w:t>
            </w:r>
          </w:p>
          <w:p w:rsidR="00244428" w:rsidRPr="00244428" w:rsidRDefault="00244428" w:rsidP="00050E66">
            <w:pPr>
              <w:jc w:val="center"/>
              <w:rPr>
                <w:rFonts w:cstheme="minorHAnsi"/>
                <w:sz w:val="16"/>
                <w:szCs w:val="16"/>
              </w:rPr>
            </w:pPr>
          </w:p>
          <w:p w:rsidR="00244428" w:rsidRPr="00244428" w:rsidRDefault="00244428" w:rsidP="00050E66">
            <w:pPr>
              <w:jc w:val="center"/>
              <w:rPr>
                <w:rFonts w:cstheme="minorHAnsi"/>
                <w:sz w:val="16"/>
                <w:szCs w:val="16"/>
              </w:rPr>
            </w:pPr>
          </w:p>
          <w:p w:rsidR="00244428" w:rsidRPr="00244428" w:rsidRDefault="00244428" w:rsidP="00050E66">
            <w:pPr>
              <w:jc w:val="center"/>
              <w:rPr>
                <w:rFonts w:cstheme="minorHAnsi"/>
                <w:sz w:val="16"/>
                <w:szCs w:val="16"/>
              </w:rPr>
            </w:pPr>
          </w:p>
          <w:p w:rsidR="00244428" w:rsidRPr="00244428" w:rsidRDefault="00244428" w:rsidP="00050E66">
            <w:pPr>
              <w:jc w:val="center"/>
              <w:rPr>
                <w:rFonts w:cstheme="minorHAnsi"/>
                <w:sz w:val="16"/>
                <w:szCs w:val="16"/>
              </w:rPr>
            </w:pPr>
          </w:p>
          <w:p w:rsidR="00244428" w:rsidRPr="00244428" w:rsidRDefault="00244428" w:rsidP="00050E66">
            <w:pPr>
              <w:jc w:val="center"/>
              <w:rPr>
                <w:rFonts w:cstheme="minorHAnsi"/>
                <w:sz w:val="16"/>
                <w:szCs w:val="16"/>
              </w:rPr>
            </w:pPr>
          </w:p>
          <w:p w:rsidR="00244428" w:rsidRPr="00244428" w:rsidRDefault="00244428" w:rsidP="00050E66">
            <w:pPr>
              <w:jc w:val="center"/>
              <w:rPr>
                <w:rFonts w:cstheme="minorHAnsi"/>
                <w:sz w:val="16"/>
                <w:szCs w:val="16"/>
              </w:rPr>
            </w:pPr>
            <w:r w:rsidRPr="00244428">
              <w:rPr>
                <w:rFonts w:cstheme="minorHAnsi"/>
                <w:sz w:val="16"/>
                <w:szCs w:val="16"/>
              </w:rPr>
              <w:t>What does the Holy Trinity mean?</w:t>
            </w:r>
          </w:p>
          <w:p w:rsidR="00244428" w:rsidRPr="00244428" w:rsidRDefault="00244428" w:rsidP="00050E66">
            <w:pPr>
              <w:jc w:val="center"/>
              <w:rPr>
                <w:rFonts w:cstheme="minorHAnsi"/>
                <w:sz w:val="16"/>
                <w:szCs w:val="16"/>
              </w:rPr>
            </w:pPr>
          </w:p>
          <w:p w:rsidR="00244428" w:rsidRPr="00244428" w:rsidRDefault="00244428" w:rsidP="00050E66">
            <w:pPr>
              <w:jc w:val="center"/>
              <w:rPr>
                <w:sz w:val="16"/>
                <w:szCs w:val="16"/>
              </w:rPr>
            </w:pPr>
            <w:r w:rsidRPr="00244428">
              <w:rPr>
                <w:sz w:val="16"/>
                <w:szCs w:val="16"/>
              </w:rPr>
              <w:t>What is praying? Why do Christians like to pray?</w:t>
            </w:r>
          </w:p>
          <w:p w:rsidR="00244428" w:rsidRPr="00244428" w:rsidRDefault="00244428" w:rsidP="00050E66">
            <w:pPr>
              <w:jc w:val="center"/>
              <w:rPr>
                <w:rFonts w:cstheme="minorHAnsi"/>
                <w:sz w:val="16"/>
                <w:szCs w:val="16"/>
              </w:rPr>
            </w:pPr>
          </w:p>
          <w:p w:rsidR="00244428" w:rsidRPr="00244428" w:rsidRDefault="00244428" w:rsidP="00050E66">
            <w:pPr>
              <w:jc w:val="center"/>
              <w:rPr>
                <w:sz w:val="16"/>
                <w:szCs w:val="16"/>
              </w:rPr>
            </w:pPr>
            <w:r w:rsidRPr="00244428">
              <w:rPr>
                <w:sz w:val="16"/>
                <w:szCs w:val="16"/>
              </w:rPr>
              <w:t>Who was Moses?</w:t>
            </w:r>
          </w:p>
          <w:p w:rsidR="00244428" w:rsidRPr="00244428" w:rsidRDefault="00244428" w:rsidP="00050E66">
            <w:pPr>
              <w:jc w:val="center"/>
              <w:rPr>
                <w:rFonts w:cstheme="minorHAnsi"/>
                <w:sz w:val="16"/>
                <w:szCs w:val="16"/>
              </w:rPr>
            </w:pPr>
          </w:p>
          <w:p w:rsidR="00244428" w:rsidRPr="00244428" w:rsidRDefault="00244428" w:rsidP="00050E66">
            <w:pPr>
              <w:jc w:val="center"/>
              <w:rPr>
                <w:rFonts w:cstheme="minorHAnsi"/>
                <w:sz w:val="16"/>
                <w:szCs w:val="16"/>
              </w:rPr>
            </w:pPr>
          </w:p>
          <w:p w:rsidR="00244428" w:rsidRPr="00244428" w:rsidRDefault="00244428" w:rsidP="00050E66">
            <w:pPr>
              <w:jc w:val="center"/>
              <w:rPr>
                <w:sz w:val="16"/>
                <w:szCs w:val="16"/>
              </w:rPr>
            </w:pPr>
            <w:r w:rsidRPr="00244428">
              <w:rPr>
                <w:sz w:val="16"/>
                <w:szCs w:val="16"/>
              </w:rPr>
              <w:t>What do Muslims call God?</w:t>
            </w:r>
          </w:p>
          <w:p w:rsidR="00244428" w:rsidRPr="00244428" w:rsidRDefault="00244428" w:rsidP="00050E66">
            <w:pPr>
              <w:jc w:val="center"/>
              <w:rPr>
                <w:rFonts w:cstheme="minorHAnsi"/>
                <w:sz w:val="16"/>
                <w:szCs w:val="16"/>
              </w:rPr>
            </w:pPr>
          </w:p>
          <w:p w:rsidR="00244428" w:rsidRPr="00244428" w:rsidRDefault="00244428" w:rsidP="00050E66">
            <w:pPr>
              <w:jc w:val="center"/>
              <w:rPr>
                <w:sz w:val="16"/>
                <w:szCs w:val="16"/>
              </w:rPr>
            </w:pPr>
            <w:r w:rsidRPr="00244428">
              <w:rPr>
                <w:sz w:val="16"/>
                <w:szCs w:val="16"/>
              </w:rPr>
              <w:t xml:space="preserve">What are </w:t>
            </w:r>
            <w:proofErr w:type="spellStart"/>
            <w:r w:rsidRPr="00244428">
              <w:rPr>
                <w:sz w:val="16"/>
                <w:szCs w:val="16"/>
              </w:rPr>
              <w:t>Murtis</w:t>
            </w:r>
            <w:proofErr w:type="spellEnd"/>
            <w:r w:rsidRPr="00244428">
              <w:rPr>
                <w:sz w:val="16"/>
                <w:szCs w:val="16"/>
              </w:rPr>
              <w:t>?</w:t>
            </w:r>
          </w:p>
          <w:p w:rsidR="00244428" w:rsidRPr="00244428" w:rsidRDefault="00244428" w:rsidP="00050E66">
            <w:pPr>
              <w:jc w:val="center"/>
              <w:rPr>
                <w:rFonts w:cstheme="minorHAnsi"/>
                <w:sz w:val="16"/>
                <w:szCs w:val="16"/>
              </w:rPr>
            </w:pPr>
          </w:p>
          <w:p w:rsidR="00244428" w:rsidRPr="00244428" w:rsidRDefault="00244428" w:rsidP="00050E66">
            <w:pPr>
              <w:jc w:val="center"/>
              <w:rPr>
                <w:rFonts w:cstheme="minorHAnsi"/>
                <w:sz w:val="16"/>
                <w:szCs w:val="16"/>
              </w:rPr>
            </w:pPr>
            <w:r w:rsidRPr="00244428">
              <w:rPr>
                <w:sz w:val="16"/>
                <w:szCs w:val="16"/>
              </w:rPr>
              <w:t>Tell me about Brahman - Brahma, Vishnu or Shiva</w:t>
            </w:r>
          </w:p>
        </w:tc>
        <w:tc>
          <w:tcPr>
            <w:tcW w:w="672" w:type="pct"/>
          </w:tcPr>
          <w:p w:rsidR="00244428" w:rsidRPr="00244428" w:rsidRDefault="00244428" w:rsidP="00050E66">
            <w:pPr>
              <w:jc w:val="center"/>
              <w:rPr>
                <w:sz w:val="16"/>
                <w:szCs w:val="16"/>
              </w:rPr>
            </w:pPr>
            <w:r w:rsidRPr="00244428">
              <w:rPr>
                <w:sz w:val="16"/>
                <w:szCs w:val="16"/>
              </w:rPr>
              <w:t>Christians believe God is Father, God is Light, God is Creator, God is Love</w:t>
            </w:r>
          </w:p>
          <w:p w:rsidR="00244428" w:rsidRPr="00244428" w:rsidRDefault="00244428" w:rsidP="00050E66">
            <w:pPr>
              <w:jc w:val="center"/>
              <w:rPr>
                <w:rFonts w:ascii="Gill Sans MT" w:hAnsi="Gill Sans MT"/>
                <w:sz w:val="16"/>
                <w:szCs w:val="16"/>
              </w:rPr>
            </w:pPr>
          </w:p>
          <w:p w:rsidR="00244428" w:rsidRPr="00244428" w:rsidRDefault="00244428" w:rsidP="00050E66">
            <w:pPr>
              <w:jc w:val="center"/>
              <w:rPr>
                <w:sz w:val="16"/>
                <w:szCs w:val="16"/>
              </w:rPr>
            </w:pPr>
            <w:r w:rsidRPr="00244428">
              <w:rPr>
                <w:sz w:val="16"/>
                <w:szCs w:val="16"/>
              </w:rPr>
              <w:t>God is the Father, the Son and the Holy Spirit</w:t>
            </w:r>
          </w:p>
          <w:p w:rsidR="00244428" w:rsidRPr="00244428" w:rsidRDefault="00244428" w:rsidP="00050E66">
            <w:pPr>
              <w:jc w:val="center"/>
              <w:rPr>
                <w:rFonts w:ascii="Gill Sans MT" w:hAnsi="Gill Sans MT"/>
                <w:sz w:val="16"/>
                <w:szCs w:val="16"/>
              </w:rPr>
            </w:pPr>
          </w:p>
          <w:p w:rsidR="00244428" w:rsidRPr="00244428" w:rsidRDefault="00244428" w:rsidP="00050E66">
            <w:pPr>
              <w:jc w:val="center"/>
              <w:rPr>
                <w:rFonts w:ascii="Gill Sans MT" w:hAnsi="Gill Sans MT"/>
                <w:sz w:val="16"/>
                <w:szCs w:val="16"/>
              </w:rPr>
            </w:pPr>
          </w:p>
          <w:p w:rsidR="00244428" w:rsidRPr="00244428" w:rsidRDefault="00244428" w:rsidP="00050E66">
            <w:pPr>
              <w:jc w:val="center"/>
              <w:rPr>
                <w:sz w:val="16"/>
                <w:szCs w:val="16"/>
              </w:rPr>
            </w:pPr>
            <w:r w:rsidRPr="00244428">
              <w:rPr>
                <w:sz w:val="16"/>
                <w:szCs w:val="16"/>
              </w:rPr>
              <w:t xml:space="preserve">Praying is a way of talking to God. Christians pray to God for guidance, to say </w:t>
            </w:r>
            <w:proofErr w:type="spellStart"/>
            <w:r w:rsidRPr="00244428">
              <w:rPr>
                <w:sz w:val="16"/>
                <w:szCs w:val="16"/>
              </w:rPr>
              <w:t>thankyou</w:t>
            </w:r>
            <w:proofErr w:type="spellEnd"/>
            <w:r w:rsidRPr="00244428">
              <w:rPr>
                <w:sz w:val="16"/>
                <w:szCs w:val="16"/>
              </w:rPr>
              <w:t>, to ask for help. They believe God talks back to them</w:t>
            </w:r>
          </w:p>
          <w:p w:rsidR="00244428" w:rsidRPr="00244428" w:rsidRDefault="00244428" w:rsidP="00050E66">
            <w:pPr>
              <w:jc w:val="center"/>
              <w:rPr>
                <w:rFonts w:ascii="Gill Sans MT" w:hAnsi="Gill Sans MT"/>
                <w:sz w:val="16"/>
                <w:szCs w:val="16"/>
              </w:rPr>
            </w:pPr>
          </w:p>
          <w:p w:rsidR="00244428" w:rsidRPr="00244428" w:rsidRDefault="00244428" w:rsidP="00050E66">
            <w:pPr>
              <w:jc w:val="center"/>
              <w:rPr>
                <w:sz w:val="16"/>
                <w:szCs w:val="16"/>
              </w:rPr>
            </w:pPr>
            <w:r w:rsidRPr="00244428">
              <w:rPr>
                <w:sz w:val="16"/>
                <w:szCs w:val="16"/>
              </w:rPr>
              <w:t>Moses was the prophet who led the Jewish slaves out of Egypt.</w:t>
            </w:r>
          </w:p>
          <w:p w:rsidR="00244428" w:rsidRPr="00244428" w:rsidRDefault="00244428" w:rsidP="00050E66">
            <w:pPr>
              <w:jc w:val="center"/>
              <w:rPr>
                <w:rFonts w:ascii="Gill Sans MT" w:hAnsi="Gill Sans MT"/>
                <w:sz w:val="16"/>
                <w:szCs w:val="16"/>
              </w:rPr>
            </w:pPr>
          </w:p>
          <w:p w:rsidR="00244428" w:rsidRPr="00244428" w:rsidRDefault="00244428" w:rsidP="00050E66">
            <w:pPr>
              <w:jc w:val="center"/>
              <w:rPr>
                <w:sz w:val="16"/>
                <w:szCs w:val="16"/>
              </w:rPr>
            </w:pPr>
            <w:r w:rsidRPr="00244428">
              <w:rPr>
                <w:sz w:val="16"/>
                <w:szCs w:val="16"/>
              </w:rPr>
              <w:t>The Arabic word for God is Allah.</w:t>
            </w:r>
          </w:p>
          <w:p w:rsidR="00244428" w:rsidRPr="00244428" w:rsidRDefault="00244428" w:rsidP="00050E66">
            <w:pPr>
              <w:jc w:val="center"/>
              <w:rPr>
                <w:rFonts w:ascii="Gill Sans MT" w:hAnsi="Gill Sans MT"/>
                <w:sz w:val="16"/>
                <w:szCs w:val="16"/>
              </w:rPr>
            </w:pPr>
          </w:p>
          <w:p w:rsidR="00244428" w:rsidRPr="00244428" w:rsidRDefault="00244428" w:rsidP="00050E66">
            <w:pPr>
              <w:jc w:val="center"/>
              <w:rPr>
                <w:rFonts w:ascii="Gill Sans MT" w:hAnsi="Gill Sans MT"/>
                <w:sz w:val="16"/>
                <w:szCs w:val="16"/>
              </w:rPr>
            </w:pPr>
          </w:p>
          <w:p w:rsidR="00244428" w:rsidRPr="00244428" w:rsidRDefault="00244428" w:rsidP="00050E66">
            <w:pPr>
              <w:jc w:val="center"/>
              <w:rPr>
                <w:sz w:val="16"/>
                <w:szCs w:val="16"/>
              </w:rPr>
            </w:pPr>
            <w:proofErr w:type="spellStart"/>
            <w:r w:rsidRPr="00244428">
              <w:rPr>
                <w:sz w:val="16"/>
                <w:szCs w:val="16"/>
              </w:rPr>
              <w:t>Murtis</w:t>
            </w:r>
            <w:proofErr w:type="spellEnd"/>
            <w:r w:rsidRPr="00244428">
              <w:rPr>
                <w:sz w:val="16"/>
                <w:szCs w:val="16"/>
              </w:rPr>
              <w:t xml:space="preserve"> are special statues who Hindus pray to.</w:t>
            </w:r>
          </w:p>
          <w:p w:rsidR="00244428" w:rsidRPr="00244428" w:rsidRDefault="00244428" w:rsidP="00050E66">
            <w:pPr>
              <w:jc w:val="center"/>
              <w:rPr>
                <w:rFonts w:ascii="Gill Sans MT" w:hAnsi="Gill Sans MT"/>
                <w:sz w:val="16"/>
                <w:szCs w:val="16"/>
              </w:rPr>
            </w:pPr>
          </w:p>
          <w:p w:rsidR="00244428" w:rsidRPr="00244428" w:rsidRDefault="00244428" w:rsidP="00050E66">
            <w:pPr>
              <w:jc w:val="center"/>
              <w:rPr>
                <w:rFonts w:ascii="Gill Sans MT" w:hAnsi="Gill Sans MT"/>
                <w:sz w:val="16"/>
                <w:szCs w:val="16"/>
              </w:rPr>
            </w:pPr>
            <w:r w:rsidRPr="00244428">
              <w:rPr>
                <w:sz w:val="16"/>
                <w:szCs w:val="16"/>
              </w:rPr>
              <w:t>Brahman is the Trimurti and made up of three gods. Brahma is the creator and is part of the Trimurti. Vishnu is the preserver and part of the Trimurti, Shiva is the destroyer and part of the Trimurti</w:t>
            </w:r>
          </w:p>
        </w:tc>
      </w:tr>
    </w:tbl>
    <w:p w:rsidR="004D4D29" w:rsidRPr="00244428" w:rsidRDefault="004D4D29">
      <w:pPr>
        <w:rPr>
          <w:sz w:val="16"/>
          <w:szCs w:val="16"/>
        </w:rPr>
      </w:pPr>
    </w:p>
    <w:p w:rsidR="004D4D29" w:rsidRPr="00244428" w:rsidRDefault="004D4D29">
      <w:pPr>
        <w:rPr>
          <w:sz w:val="16"/>
          <w:szCs w:val="16"/>
        </w:rPr>
      </w:pPr>
    </w:p>
    <w:p w:rsidR="004D4D29" w:rsidRPr="00244428" w:rsidRDefault="004D4D29">
      <w:pPr>
        <w:rPr>
          <w:sz w:val="16"/>
          <w:szCs w:val="16"/>
        </w:rPr>
      </w:pPr>
    </w:p>
    <w:p w:rsidR="004D4D29" w:rsidRPr="00244428" w:rsidRDefault="004D4D29">
      <w:pPr>
        <w:rPr>
          <w:sz w:val="16"/>
          <w:szCs w:val="16"/>
        </w:rPr>
      </w:pPr>
    </w:p>
    <w:p w:rsidR="004D4D29" w:rsidRPr="00244428" w:rsidRDefault="004D4D29">
      <w:pPr>
        <w:rPr>
          <w:sz w:val="16"/>
          <w:szCs w:val="16"/>
        </w:rPr>
      </w:pPr>
    </w:p>
    <w:sectPr w:rsidR="004D4D29" w:rsidRPr="00244428" w:rsidSect="004D4D29">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4D29" w:rsidRDefault="004D4D29" w:rsidP="004D4D29">
      <w:pPr>
        <w:spacing w:after="0" w:line="240" w:lineRule="auto"/>
      </w:pPr>
      <w:r>
        <w:separator/>
      </w:r>
    </w:p>
  </w:endnote>
  <w:endnote w:type="continuationSeparator" w:id="0">
    <w:p w:rsidR="004D4D29" w:rsidRDefault="004D4D29" w:rsidP="004D4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rlito">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assoon Penpals Joined">
    <w:altName w:val="Calibri"/>
    <w:panose1 w:val="02000400000000000000"/>
    <w:charset w:val="00"/>
    <w:family w:val="modern"/>
    <w:notTrueType/>
    <w:pitch w:val="variable"/>
    <w:sig w:usb0="00000007" w:usb1="00000000" w:usb2="00000000" w:usb3="00000000" w:csb0="00000013" w:csb1="00000000"/>
  </w:font>
  <w:font w:name="Bulgatti">
    <w:altName w:val="Calibri"/>
    <w:charset w:val="00"/>
    <w:family w:val="auto"/>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4D29" w:rsidRDefault="004D4D29" w:rsidP="004D4D29">
      <w:pPr>
        <w:spacing w:after="0" w:line="240" w:lineRule="auto"/>
      </w:pPr>
      <w:r>
        <w:separator/>
      </w:r>
    </w:p>
  </w:footnote>
  <w:footnote w:type="continuationSeparator" w:id="0">
    <w:p w:rsidR="004D4D29" w:rsidRDefault="004D4D29" w:rsidP="004D4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4D29" w:rsidRDefault="004D4D29">
    <w:pPr>
      <w:pStyle w:val="Header"/>
    </w:pPr>
    <w:r w:rsidRPr="007809BC">
      <w:rPr>
        <w:rFonts w:cstheme="minorHAnsi"/>
        <w:b/>
        <w:noProof/>
        <w:color w:val="000000" w:themeColor="text1"/>
        <w:sz w:val="48"/>
        <w:u w:val="single"/>
        <w:lang w:eastAsia="en-GB"/>
      </w:rPr>
      <w:drawing>
        <wp:anchor distT="0" distB="0" distL="114300" distR="114300" simplePos="0" relativeHeight="251659264" behindDoc="0" locked="0" layoutInCell="1" allowOverlap="1" wp14:anchorId="017B9831" wp14:editId="7D8A4FC9">
          <wp:simplePos x="0" y="0"/>
          <wp:positionH relativeFrom="margin">
            <wp:align>left</wp:align>
          </wp:positionH>
          <wp:positionV relativeFrom="paragraph">
            <wp:posOffset>-210185</wp:posOffset>
          </wp:positionV>
          <wp:extent cx="933450" cy="650537"/>
          <wp:effectExtent l="0" t="0" r="0" b="0"/>
          <wp:wrapNone/>
          <wp:docPr id="1" name="Picture 1" descr="H:\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3678" b="16630"/>
                  <a:stretch/>
                </pic:blipFill>
                <pic:spPr bwMode="auto">
                  <a:xfrm>
                    <a:off x="0" y="0"/>
                    <a:ext cx="933450" cy="65053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Bulgatti" w:hAnsi="Bulgatti"/>
        <w:b/>
        <w:color w:val="000000" w:themeColor="text1"/>
        <w:sz w:val="72"/>
      </w:rPr>
      <w:t xml:space="preserve">              </w:t>
    </w:r>
    <w:r w:rsidRPr="007809BC">
      <w:rPr>
        <w:rFonts w:ascii="Bulgatti" w:hAnsi="Bulgatti"/>
        <w:b/>
        <w:color w:val="000000" w:themeColor="text1"/>
        <w:sz w:val="72"/>
      </w:rPr>
      <w:t xml:space="preserve">Year 3 </w:t>
    </w:r>
    <w:r w:rsidRPr="007809BC">
      <w:rPr>
        <w:rFonts w:ascii="Times New Roman" w:hAnsi="Times New Roman" w:cs="Times New Roman"/>
        <w:b/>
        <w:color w:val="000000" w:themeColor="text1"/>
        <w:sz w:val="72"/>
      </w:rPr>
      <w:t>–</w:t>
    </w:r>
    <w:r w:rsidRPr="007809BC">
      <w:rPr>
        <w:rFonts w:ascii="Bulgatti" w:hAnsi="Bulgatti"/>
        <w:b/>
        <w:color w:val="000000" w:themeColor="text1"/>
        <w:sz w:val="72"/>
      </w:rPr>
      <w:t xml:space="preserve"> Summer 1 </w:t>
    </w:r>
    <w:r w:rsidRPr="007809BC">
      <w:rPr>
        <w:rFonts w:ascii="Times New Roman" w:hAnsi="Times New Roman" w:cs="Times New Roman"/>
        <w:b/>
        <w:color w:val="000000" w:themeColor="text1"/>
        <w:sz w:val="72"/>
      </w:rPr>
      <w:t>–</w:t>
    </w:r>
    <w:r w:rsidRPr="007809BC">
      <w:rPr>
        <w:rFonts w:ascii="Bulgatti" w:hAnsi="Bulgatti"/>
        <w:b/>
        <w:color w:val="000000" w:themeColor="text1"/>
        <w:sz w:val="72"/>
      </w:rPr>
      <w:t xml:space="preserve"> Journeys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41F8F"/>
    <w:multiLevelType w:val="multilevel"/>
    <w:tmpl w:val="B72CA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276F3"/>
    <w:multiLevelType w:val="multilevel"/>
    <w:tmpl w:val="15221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75110"/>
    <w:multiLevelType w:val="hybridMultilevel"/>
    <w:tmpl w:val="1C86CB7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8519BA"/>
    <w:multiLevelType w:val="hybridMultilevel"/>
    <w:tmpl w:val="540267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CA2441"/>
    <w:multiLevelType w:val="hybridMultilevel"/>
    <w:tmpl w:val="35F2D54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142359"/>
    <w:multiLevelType w:val="multilevel"/>
    <w:tmpl w:val="698C8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93E96"/>
    <w:multiLevelType w:val="multilevel"/>
    <w:tmpl w:val="A784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6"/>
  </w:num>
  <w:num w:numId="4">
    <w:abstractNumId w:val="2"/>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D29"/>
    <w:rsid w:val="00244428"/>
    <w:rsid w:val="004D4D29"/>
    <w:rsid w:val="00A83C56"/>
    <w:rsid w:val="00AD2261"/>
    <w:rsid w:val="00C761F7"/>
    <w:rsid w:val="00D93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65859-993C-468A-B2D0-8A078DB46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4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D4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D4D29"/>
    <w:rPr>
      <w:b/>
      <w:bCs/>
    </w:rPr>
  </w:style>
  <w:style w:type="paragraph" w:customStyle="1" w:styleId="blocks-text-blockparagraph">
    <w:name w:val="blocks-text-block__paragraph"/>
    <w:basedOn w:val="Normal"/>
    <w:rsid w:val="004D4D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locks-text-blocklistitem">
    <w:name w:val="blocks-text-block__listitem"/>
    <w:basedOn w:val="Normal"/>
    <w:rsid w:val="004D4D2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D4D29"/>
    <w:pPr>
      <w:ind w:left="720"/>
      <w:contextualSpacing/>
    </w:pPr>
  </w:style>
  <w:style w:type="paragraph" w:customStyle="1" w:styleId="TableParagraph">
    <w:name w:val="Table Paragraph"/>
    <w:basedOn w:val="Normal"/>
    <w:uiPriority w:val="1"/>
    <w:qFormat/>
    <w:rsid w:val="004D4D29"/>
    <w:pPr>
      <w:widowControl w:val="0"/>
      <w:autoSpaceDE w:val="0"/>
      <w:autoSpaceDN w:val="0"/>
      <w:spacing w:after="0" w:line="240" w:lineRule="auto"/>
    </w:pPr>
    <w:rPr>
      <w:rFonts w:ascii="Carlito" w:eastAsia="Carlito" w:hAnsi="Carlito" w:cs="Carlito"/>
      <w:lang w:val="en-US"/>
    </w:rPr>
  </w:style>
  <w:style w:type="paragraph" w:styleId="NormalWeb">
    <w:name w:val="Normal (Web)"/>
    <w:basedOn w:val="Normal"/>
    <w:uiPriority w:val="99"/>
    <w:unhideWhenUsed/>
    <w:rsid w:val="004D4D29"/>
    <w:pPr>
      <w:spacing w:before="100" w:beforeAutospacing="1" w:after="100" w:afterAutospacing="1" w:line="240" w:lineRule="auto"/>
    </w:pPr>
    <w:rPr>
      <w:rFonts w:ascii="Times New Roman" w:hAnsi="Times New Roman" w:cs="Times New Roman"/>
      <w:sz w:val="24"/>
      <w:szCs w:val="24"/>
      <w:lang w:eastAsia="zh-CN"/>
    </w:rPr>
  </w:style>
  <w:style w:type="paragraph" w:styleId="Header">
    <w:name w:val="header"/>
    <w:basedOn w:val="Normal"/>
    <w:link w:val="HeaderChar"/>
    <w:uiPriority w:val="99"/>
    <w:unhideWhenUsed/>
    <w:rsid w:val="004D4D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4D29"/>
  </w:style>
  <w:style w:type="paragraph" w:styleId="Footer">
    <w:name w:val="footer"/>
    <w:basedOn w:val="Normal"/>
    <w:link w:val="FooterChar"/>
    <w:uiPriority w:val="99"/>
    <w:unhideWhenUsed/>
    <w:rsid w:val="004D4D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4D29"/>
  </w:style>
  <w:style w:type="paragraph" w:customStyle="1" w:styleId="paragraph">
    <w:name w:val="paragraph"/>
    <w:basedOn w:val="Normal"/>
    <w:rsid w:val="00244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761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F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Gillson</dc:creator>
  <cp:keywords/>
  <dc:description/>
  <cp:lastModifiedBy>Leah Gillson</cp:lastModifiedBy>
  <cp:revision>2</cp:revision>
  <cp:lastPrinted>2024-03-28T14:06:00Z</cp:lastPrinted>
  <dcterms:created xsi:type="dcterms:W3CDTF">2024-03-28T14:07:00Z</dcterms:created>
  <dcterms:modified xsi:type="dcterms:W3CDTF">2024-03-28T14:07:00Z</dcterms:modified>
</cp:coreProperties>
</file>